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05" w:rsidRPr="00F86A6A" w:rsidRDefault="009B5F05" w:rsidP="0088417A">
      <w:pPr>
        <w:spacing w:after="0" w:line="480" w:lineRule="auto"/>
        <w:ind w:firstLine="720"/>
        <w:rPr>
          <w:rFonts w:ascii="Times New Roman" w:hAnsi="Times New Roman" w:cs="Times New Roman"/>
          <w:sz w:val="24"/>
          <w:szCs w:val="24"/>
        </w:rPr>
      </w:pPr>
    </w:p>
    <w:p w:rsidR="00C1308B" w:rsidRPr="00F86A6A" w:rsidRDefault="00C1308B">
      <w:pPr>
        <w:rPr>
          <w:rFonts w:ascii="Times New Roman" w:hAnsi="Times New Roman" w:cs="Times New Roman"/>
          <w:sz w:val="24"/>
          <w:szCs w:val="24"/>
        </w:rPr>
      </w:pPr>
    </w:p>
    <w:p w:rsidR="00C1308B" w:rsidRPr="00F86A6A" w:rsidRDefault="00C1308B">
      <w:pPr>
        <w:rPr>
          <w:rFonts w:ascii="Times New Roman" w:hAnsi="Times New Roman" w:cs="Times New Roman"/>
          <w:sz w:val="24"/>
          <w:szCs w:val="24"/>
        </w:rPr>
      </w:pPr>
    </w:p>
    <w:p w:rsidR="00C1308B" w:rsidRPr="00F86A6A" w:rsidRDefault="00C1308B">
      <w:pPr>
        <w:rPr>
          <w:rFonts w:ascii="Times New Roman" w:hAnsi="Times New Roman" w:cs="Times New Roman"/>
          <w:sz w:val="24"/>
          <w:szCs w:val="24"/>
        </w:rPr>
      </w:pPr>
    </w:p>
    <w:p w:rsidR="00C1308B" w:rsidRPr="00F86A6A" w:rsidRDefault="00C1308B">
      <w:pPr>
        <w:rPr>
          <w:rFonts w:ascii="Times New Roman" w:hAnsi="Times New Roman" w:cs="Times New Roman"/>
          <w:sz w:val="24"/>
          <w:szCs w:val="24"/>
        </w:rPr>
      </w:pPr>
    </w:p>
    <w:p w:rsidR="00C1308B" w:rsidRPr="00F86A6A" w:rsidRDefault="00C1308B">
      <w:pPr>
        <w:rPr>
          <w:rFonts w:ascii="Times New Roman" w:hAnsi="Times New Roman" w:cs="Times New Roman"/>
          <w:sz w:val="24"/>
          <w:szCs w:val="24"/>
        </w:rPr>
      </w:pPr>
    </w:p>
    <w:p w:rsidR="00244283" w:rsidRPr="00F86A6A" w:rsidRDefault="00C1308B" w:rsidP="00C1308B">
      <w:pPr>
        <w:jc w:val="center"/>
        <w:rPr>
          <w:rFonts w:ascii="Times New Roman" w:hAnsi="Times New Roman" w:cs="Times New Roman"/>
          <w:sz w:val="24"/>
          <w:szCs w:val="24"/>
        </w:rPr>
      </w:pPr>
      <w:r w:rsidRPr="00F86A6A">
        <w:rPr>
          <w:rFonts w:ascii="Times New Roman" w:hAnsi="Times New Roman" w:cs="Times New Roman"/>
          <w:sz w:val="24"/>
          <w:szCs w:val="24"/>
        </w:rPr>
        <w:br/>
      </w:r>
      <w:r w:rsidRPr="00F86A6A">
        <w:rPr>
          <w:rFonts w:ascii="Times New Roman" w:hAnsi="Times New Roman" w:cs="Times New Roman"/>
          <w:sz w:val="24"/>
          <w:szCs w:val="24"/>
        </w:rPr>
        <w:br/>
        <w:t>The Usability of Serial</w:t>
      </w:r>
      <w:r w:rsidR="00C048DE">
        <w:rPr>
          <w:rFonts w:ascii="Times New Roman" w:hAnsi="Times New Roman" w:cs="Times New Roman"/>
          <w:sz w:val="24"/>
          <w:szCs w:val="24"/>
        </w:rPr>
        <w:t>s</w:t>
      </w:r>
      <w:r w:rsidRPr="00F86A6A">
        <w:rPr>
          <w:rFonts w:ascii="Times New Roman" w:hAnsi="Times New Roman" w:cs="Times New Roman"/>
          <w:sz w:val="24"/>
          <w:szCs w:val="24"/>
        </w:rPr>
        <w:t xml:space="preserve"> Solutions Summon in Academic Libraries: A Literature Review</w:t>
      </w:r>
    </w:p>
    <w:p w:rsidR="00C1308B" w:rsidRPr="00F86A6A" w:rsidRDefault="00C1308B" w:rsidP="00C1308B">
      <w:pPr>
        <w:jc w:val="center"/>
        <w:rPr>
          <w:rFonts w:ascii="Times New Roman" w:hAnsi="Times New Roman" w:cs="Times New Roman"/>
          <w:sz w:val="24"/>
          <w:szCs w:val="24"/>
        </w:rPr>
      </w:pPr>
    </w:p>
    <w:p w:rsidR="00C1308B" w:rsidRPr="00F86A6A" w:rsidRDefault="00C1308B" w:rsidP="00C1308B">
      <w:pPr>
        <w:jc w:val="center"/>
        <w:rPr>
          <w:rFonts w:ascii="Times New Roman" w:hAnsi="Times New Roman" w:cs="Times New Roman"/>
          <w:sz w:val="24"/>
          <w:szCs w:val="24"/>
        </w:rPr>
      </w:pPr>
    </w:p>
    <w:p w:rsidR="00C1308B" w:rsidRPr="00F86A6A" w:rsidRDefault="00C1308B" w:rsidP="00C1308B">
      <w:pPr>
        <w:jc w:val="center"/>
        <w:rPr>
          <w:rFonts w:ascii="Times New Roman" w:hAnsi="Times New Roman" w:cs="Times New Roman"/>
          <w:sz w:val="24"/>
          <w:szCs w:val="24"/>
        </w:rPr>
      </w:pPr>
    </w:p>
    <w:p w:rsidR="00C1308B" w:rsidRPr="00F86A6A" w:rsidRDefault="00C1308B" w:rsidP="00C1308B">
      <w:pPr>
        <w:jc w:val="center"/>
        <w:rPr>
          <w:rFonts w:ascii="Times New Roman" w:hAnsi="Times New Roman" w:cs="Times New Roman"/>
          <w:sz w:val="24"/>
          <w:szCs w:val="24"/>
        </w:rPr>
      </w:pPr>
    </w:p>
    <w:p w:rsidR="00C1308B" w:rsidRPr="00F86A6A" w:rsidRDefault="00C1308B" w:rsidP="00C1308B">
      <w:pPr>
        <w:jc w:val="center"/>
        <w:rPr>
          <w:rFonts w:ascii="Times New Roman" w:hAnsi="Times New Roman" w:cs="Times New Roman"/>
          <w:sz w:val="24"/>
          <w:szCs w:val="24"/>
        </w:rPr>
      </w:pPr>
    </w:p>
    <w:p w:rsidR="00C1308B" w:rsidRPr="00F86A6A" w:rsidRDefault="00C1308B" w:rsidP="00C1308B">
      <w:pPr>
        <w:jc w:val="center"/>
        <w:rPr>
          <w:rFonts w:ascii="Times New Roman" w:hAnsi="Times New Roman" w:cs="Times New Roman"/>
          <w:sz w:val="24"/>
          <w:szCs w:val="24"/>
        </w:rPr>
      </w:pPr>
    </w:p>
    <w:p w:rsidR="00C1308B" w:rsidRPr="00F86A6A" w:rsidRDefault="00C1308B" w:rsidP="00C1308B">
      <w:pPr>
        <w:jc w:val="center"/>
        <w:rPr>
          <w:rFonts w:ascii="Times New Roman" w:hAnsi="Times New Roman" w:cs="Times New Roman"/>
          <w:sz w:val="24"/>
          <w:szCs w:val="24"/>
        </w:rPr>
      </w:pPr>
    </w:p>
    <w:p w:rsidR="00A05C0E" w:rsidRPr="00F86A6A" w:rsidRDefault="00A05C0E" w:rsidP="00C1308B">
      <w:pPr>
        <w:jc w:val="center"/>
        <w:rPr>
          <w:rFonts w:ascii="Times New Roman" w:hAnsi="Times New Roman" w:cs="Times New Roman"/>
          <w:sz w:val="24"/>
          <w:szCs w:val="24"/>
        </w:rPr>
      </w:pPr>
    </w:p>
    <w:p w:rsidR="00A05C0E" w:rsidRPr="00F86A6A" w:rsidRDefault="00A05C0E" w:rsidP="00C1308B">
      <w:pPr>
        <w:jc w:val="center"/>
        <w:rPr>
          <w:rFonts w:ascii="Times New Roman" w:hAnsi="Times New Roman" w:cs="Times New Roman"/>
          <w:sz w:val="24"/>
          <w:szCs w:val="24"/>
        </w:rPr>
      </w:pPr>
    </w:p>
    <w:p w:rsidR="00C1308B" w:rsidRPr="00F86A6A" w:rsidRDefault="00C1308B" w:rsidP="00C1308B">
      <w:pPr>
        <w:jc w:val="center"/>
        <w:rPr>
          <w:rFonts w:ascii="Times New Roman" w:hAnsi="Times New Roman" w:cs="Times New Roman"/>
          <w:sz w:val="24"/>
          <w:szCs w:val="24"/>
        </w:rPr>
      </w:pPr>
    </w:p>
    <w:p w:rsidR="00244283" w:rsidRPr="00F86A6A" w:rsidRDefault="00244283" w:rsidP="00C1308B">
      <w:pPr>
        <w:jc w:val="center"/>
        <w:rPr>
          <w:rFonts w:ascii="Times New Roman" w:hAnsi="Times New Roman" w:cs="Times New Roman"/>
          <w:sz w:val="24"/>
          <w:szCs w:val="24"/>
        </w:rPr>
      </w:pPr>
      <w:r w:rsidRPr="00F86A6A">
        <w:rPr>
          <w:rFonts w:ascii="Times New Roman" w:hAnsi="Times New Roman" w:cs="Times New Roman"/>
          <w:sz w:val="24"/>
          <w:szCs w:val="24"/>
        </w:rPr>
        <w:t>Stephanie Freas</w:t>
      </w:r>
    </w:p>
    <w:p w:rsidR="00244283" w:rsidRPr="00F86A6A" w:rsidRDefault="00C1308B" w:rsidP="00C1308B">
      <w:pPr>
        <w:jc w:val="center"/>
        <w:rPr>
          <w:rFonts w:ascii="Times New Roman" w:hAnsi="Times New Roman" w:cs="Times New Roman"/>
          <w:sz w:val="24"/>
          <w:szCs w:val="24"/>
        </w:rPr>
      </w:pPr>
      <w:r w:rsidRPr="00F86A6A">
        <w:rPr>
          <w:rFonts w:ascii="Times New Roman" w:hAnsi="Times New Roman" w:cs="Times New Roman"/>
          <w:sz w:val="24"/>
          <w:szCs w:val="24"/>
        </w:rPr>
        <w:t>LIS 2970</w:t>
      </w:r>
    </w:p>
    <w:p w:rsidR="00244283" w:rsidRPr="00F86A6A" w:rsidRDefault="00244283" w:rsidP="00C1308B">
      <w:pPr>
        <w:jc w:val="center"/>
        <w:rPr>
          <w:rFonts w:ascii="Times New Roman" w:hAnsi="Times New Roman" w:cs="Times New Roman"/>
          <w:sz w:val="24"/>
          <w:szCs w:val="24"/>
        </w:rPr>
      </w:pPr>
      <w:r w:rsidRPr="00F86A6A">
        <w:rPr>
          <w:rFonts w:ascii="Times New Roman" w:hAnsi="Times New Roman" w:cs="Times New Roman"/>
          <w:sz w:val="24"/>
          <w:szCs w:val="24"/>
        </w:rPr>
        <w:t>February 20, 2013</w:t>
      </w:r>
      <w:r w:rsidRPr="00F86A6A">
        <w:rPr>
          <w:rFonts w:ascii="Times New Roman" w:hAnsi="Times New Roman" w:cs="Times New Roman"/>
          <w:sz w:val="24"/>
          <w:szCs w:val="24"/>
        </w:rPr>
        <w:br w:type="page"/>
      </w:r>
    </w:p>
    <w:p w:rsidR="00042FDE" w:rsidRPr="00F86A6A" w:rsidRDefault="009B5F05" w:rsidP="00116A2D">
      <w:pPr>
        <w:spacing w:after="0" w:line="480" w:lineRule="auto"/>
        <w:ind w:firstLine="360"/>
        <w:rPr>
          <w:rFonts w:ascii="Times New Roman" w:hAnsi="Times New Roman" w:cs="Times New Roman"/>
          <w:sz w:val="24"/>
          <w:szCs w:val="24"/>
        </w:rPr>
      </w:pPr>
      <w:r w:rsidRPr="00F86A6A">
        <w:rPr>
          <w:rFonts w:ascii="Times New Roman" w:hAnsi="Times New Roman" w:cs="Times New Roman"/>
          <w:sz w:val="24"/>
          <w:szCs w:val="24"/>
        </w:rPr>
        <w:lastRenderedPageBreak/>
        <w:t xml:space="preserve">Web-scale delivery </w:t>
      </w:r>
      <w:r w:rsidR="00DF6627">
        <w:rPr>
          <w:rFonts w:ascii="Times New Roman" w:hAnsi="Times New Roman" w:cs="Times New Roman"/>
          <w:sz w:val="24"/>
          <w:szCs w:val="24"/>
        </w:rPr>
        <w:t>tools are</w:t>
      </w:r>
      <w:r w:rsidR="00B134C9" w:rsidRPr="00F86A6A">
        <w:rPr>
          <w:rFonts w:ascii="Times New Roman" w:hAnsi="Times New Roman" w:cs="Times New Roman"/>
          <w:sz w:val="24"/>
          <w:szCs w:val="24"/>
        </w:rPr>
        <w:t xml:space="preserve"> </w:t>
      </w:r>
      <w:r w:rsidR="003C7D61" w:rsidRPr="00F86A6A">
        <w:rPr>
          <w:rFonts w:ascii="Times New Roman" w:hAnsi="Times New Roman" w:cs="Times New Roman"/>
          <w:sz w:val="24"/>
          <w:szCs w:val="24"/>
        </w:rPr>
        <w:t xml:space="preserve">defined by </w:t>
      </w:r>
      <w:r w:rsidRPr="00F86A6A">
        <w:rPr>
          <w:rFonts w:ascii="Times New Roman" w:hAnsi="Times New Roman" w:cs="Times New Roman"/>
          <w:sz w:val="24"/>
          <w:szCs w:val="24"/>
        </w:rPr>
        <w:t xml:space="preserve">Julie </w:t>
      </w:r>
      <w:r w:rsidR="003C7D61" w:rsidRPr="00F86A6A">
        <w:rPr>
          <w:rFonts w:ascii="Times New Roman" w:hAnsi="Times New Roman" w:cs="Times New Roman"/>
          <w:sz w:val="24"/>
          <w:szCs w:val="24"/>
        </w:rPr>
        <w:t xml:space="preserve">Gross and </w:t>
      </w:r>
      <w:r w:rsidRPr="00F86A6A">
        <w:rPr>
          <w:rFonts w:ascii="Times New Roman" w:hAnsi="Times New Roman" w:cs="Times New Roman"/>
          <w:sz w:val="24"/>
          <w:szCs w:val="24"/>
        </w:rPr>
        <w:t xml:space="preserve">Lutie </w:t>
      </w:r>
      <w:r w:rsidR="003C7D61" w:rsidRPr="00F86A6A">
        <w:rPr>
          <w:rFonts w:ascii="Times New Roman" w:hAnsi="Times New Roman" w:cs="Times New Roman"/>
          <w:sz w:val="24"/>
          <w:szCs w:val="24"/>
        </w:rPr>
        <w:t>Sheridan</w:t>
      </w:r>
      <w:r w:rsidRPr="00F86A6A">
        <w:rPr>
          <w:rFonts w:ascii="Times New Roman" w:hAnsi="Times New Roman" w:cs="Times New Roman"/>
          <w:sz w:val="24"/>
          <w:szCs w:val="24"/>
        </w:rPr>
        <w:t xml:space="preserve"> (2011)</w:t>
      </w:r>
      <w:r w:rsidR="003C7D61" w:rsidRPr="00F86A6A">
        <w:rPr>
          <w:rFonts w:ascii="Times New Roman" w:hAnsi="Times New Roman" w:cs="Times New Roman"/>
          <w:sz w:val="24"/>
          <w:szCs w:val="24"/>
        </w:rPr>
        <w:t xml:space="preserve"> as a way of “</w:t>
      </w:r>
      <w:r w:rsidR="0088417A" w:rsidRPr="00F86A6A">
        <w:rPr>
          <w:rFonts w:ascii="Times New Roman" w:hAnsi="Times New Roman" w:cs="Times New Roman"/>
          <w:sz w:val="24"/>
          <w:szCs w:val="24"/>
        </w:rPr>
        <w:t>combin</w:t>
      </w:r>
      <w:r w:rsidR="00DF6627">
        <w:rPr>
          <w:rFonts w:ascii="Times New Roman" w:hAnsi="Times New Roman" w:cs="Times New Roman"/>
          <w:sz w:val="24"/>
          <w:szCs w:val="24"/>
        </w:rPr>
        <w:t>in</w:t>
      </w:r>
      <w:r w:rsidR="003C7D61" w:rsidRPr="00F86A6A">
        <w:rPr>
          <w:rFonts w:ascii="Times New Roman" w:hAnsi="Times New Roman" w:cs="Times New Roman"/>
          <w:sz w:val="24"/>
          <w:szCs w:val="24"/>
        </w:rPr>
        <w:t>g access to both library catalogue and journal database content in one search tool</w:t>
      </w:r>
      <w:r w:rsidRPr="00F86A6A">
        <w:rPr>
          <w:rFonts w:ascii="Times New Roman" w:hAnsi="Times New Roman" w:cs="Times New Roman"/>
          <w:sz w:val="24"/>
          <w:szCs w:val="24"/>
        </w:rPr>
        <w:t>”</w:t>
      </w:r>
      <w:r w:rsidR="00914784">
        <w:rPr>
          <w:rFonts w:ascii="Times New Roman" w:hAnsi="Times New Roman" w:cs="Times New Roman"/>
          <w:sz w:val="24"/>
          <w:szCs w:val="24"/>
        </w:rPr>
        <w:t xml:space="preserve"> </w:t>
      </w:r>
      <w:r w:rsidRPr="00F86A6A">
        <w:rPr>
          <w:rFonts w:ascii="Times New Roman" w:hAnsi="Times New Roman" w:cs="Times New Roman"/>
          <w:sz w:val="24"/>
          <w:szCs w:val="24"/>
        </w:rPr>
        <w:t>(</w:t>
      </w:r>
      <w:r w:rsidR="003C7D61" w:rsidRPr="00F86A6A">
        <w:rPr>
          <w:rFonts w:ascii="Times New Roman" w:hAnsi="Times New Roman" w:cs="Times New Roman"/>
          <w:sz w:val="24"/>
          <w:szCs w:val="24"/>
        </w:rPr>
        <w:t>237).</w:t>
      </w:r>
      <w:r w:rsidR="001C3B0A" w:rsidRPr="00F86A6A">
        <w:rPr>
          <w:rFonts w:ascii="Times New Roman" w:hAnsi="Times New Roman" w:cs="Times New Roman"/>
          <w:sz w:val="24"/>
          <w:szCs w:val="24"/>
        </w:rPr>
        <w:t xml:space="preserve"> </w:t>
      </w:r>
      <w:r w:rsidR="003C7D61" w:rsidRPr="00F86A6A">
        <w:rPr>
          <w:rFonts w:ascii="Times New Roman" w:hAnsi="Times New Roman" w:cs="Times New Roman"/>
          <w:sz w:val="24"/>
          <w:szCs w:val="24"/>
        </w:rPr>
        <w:t>These</w:t>
      </w:r>
      <w:r w:rsidR="00C73C06" w:rsidRPr="00F86A6A">
        <w:rPr>
          <w:rFonts w:ascii="Times New Roman" w:hAnsi="Times New Roman" w:cs="Times New Roman"/>
          <w:sz w:val="24"/>
          <w:szCs w:val="24"/>
        </w:rPr>
        <w:t xml:space="preserve"> </w:t>
      </w:r>
      <w:r w:rsidR="00874689">
        <w:rPr>
          <w:rFonts w:ascii="Times New Roman" w:hAnsi="Times New Roman" w:cs="Times New Roman"/>
          <w:sz w:val="24"/>
          <w:szCs w:val="24"/>
        </w:rPr>
        <w:t>discovery tools</w:t>
      </w:r>
      <w:r w:rsidR="00DD5A2D" w:rsidRPr="00F86A6A">
        <w:rPr>
          <w:rFonts w:ascii="Times New Roman" w:hAnsi="Times New Roman" w:cs="Times New Roman"/>
          <w:sz w:val="24"/>
          <w:szCs w:val="24"/>
        </w:rPr>
        <w:t>,</w:t>
      </w:r>
      <w:r w:rsidR="00C048DE">
        <w:rPr>
          <w:rFonts w:ascii="Times New Roman" w:hAnsi="Times New Roman" w:cs="Times New Roman"/>
          <w:sz w:val="24"/>
          <w:szCs w:val="24"/>
        </w:rPr>
        <w:t xml:space="preserve"> such as Serials Solution</w:t>
      </w:r>
      <w:r w:rsidR="00F96D4B" w:rsidRPr="00F86A6A">
        <w:rPr>
          <w:rFonts w:ascii="Times New Roman" w:hAnsi="Times New Roman" w:cs="Times New Roman"/>
          <w:sz w:val="24"/>
          <w:szCs w:val="24"/>
        </w:rPr>
        <w:t>s Summon</w:t>
      </w:r>
      <w:r w:rsidR="00DD5A2D" w:rsidRPr="00F86A6A">
        <w:rPr>
          <w:rFonts w:ascii="Times New Roman" w:hAnsi="Times New Roman" w:cs="Times New Roman"/>
          <w:sz w:val="24"/>
          <w:szCs w:val="24"/>
        </w:rPr>
        <w:t>,</w:t>
      </w:r>
      <w:r w:rsidR="00F96D4B" w:rsidRPr="00F86A6A">
        <w:rPr>
          <w:rFonts w:ascii="Times New Roman" w:hAnsi="Times New Roman" w:cs="Times New Roman"/>
          <w:sz w:val="24"/>
          <w:szCs w:val="24"/>
        </w:rPr>
        <w:t xml:space="preserve"> imitate the search experiences</w:t>
      </w:r>
      <w:r w:rsidR="003C7D61" w:rsidRPr="00F86A6A">
        <w:rPr>
          <w:rFonts w:ascii="Times New Roman" w:hAnsi="Times New Roman" w:cs="Times New Roman"/>
          <w:sz w:val="24"/>
          <w:szCs w:val="24"/>
        </w:rPr>
        <w:t xml:space="preserve"> created by search engines like Google to provide users with </w:t>
      </w:r>
      <w:r w:rsidR="006F2B7C">
        <w:rPr>
          <w:rFonts w:ascii="Times New Roman" w:hAnsi="Times New Roman" w:cs="Times New Roman"/>
          <w:sz w:val="24"/>
          <w:szCs w:val="24"/>
        </w:rPr>
        <w:t>easy searching and extensive, yet precise results</w:t>
      </w:r>
      <w:r w:rsidR="003C7D61" w:rsidRPr="00F86A6A">
        <w:rPr>
          <w:rFonts w:ascii="Times New Roman" w:hAnsi="Times New Roman" w:cs="Times New Roman"/>
          <w:sz w:val="24"/>
          <w:szCs w:val="24"/>
        </w:rPr>
        <w:t xml:space="preserve">. </w:t>
      </w:r>
      <w:r w:rsidR="00042FDE" w:rsidRPr="00F86A6A">
        <w:rPr>
          <w:rFonts w:ascii="Times New Roman" w:hAnsi="Times New Roman" w:cs="Times New Roman"/>
          <w:sz w:val="24"/>
          <w:szCs w:val="24"/>
        </w:rPr>
        <w:t xml:space="preserve">While Summon is one of the top </w:t>
      </w:r>
      <w:r w:rsidR="00F96D4B" w:rsidRPr="00F86A6A">
        <w:rPr>
          <w:rFonts w:ascii="Times New Roman" w:hAnsi="Times New Roman" w:cs="Times New Roman"/>
          <w:sz w:val="24"/>
          <w:szCs w:val="24"/>
        </w:rPr>
        <w:t>four</w:t>
      </w:r>
      <w:r w:rsidR="00042FDE" w:rsidRPr="00F86A6A">
        <w:rPr>
          <w:rFonts w:ascii="Times New Roman" w:hAnsi="Times New Roman" w:cs="Times New Roman"/>
          <w:sz w:val="24"/>
          <w:szCs w:val="24"/>
        </w:rPr>
        <w:t xml:space="preserve"> discovery </w:t>
      </w:r>
      <w:r w:rsidR="006F2B7C">
        <w:rPr>
          <w:rFonts w:ascii="Times New Roman" w:hAnsi="Times New Roman" w:cs="Times New Roman"/>
          <w:sz w:val="24"/>
          <w:szCs w:val="24"/>
        </w:rPr>
        <w:t xml:space="preserve">tools </w:t>
      </w:r>
      <w:r w:rsidR="00042FDE" w:rsidRPr="00F86A6A">
        <w:rPr>
          <w:rFonts w:ascii="Times New Roman" w:hAnsi="Times New Roman" w:cs="Times New Roman"/>
          <w:sz w:val="24"/>
          <w:szCs w:val="24"/>
        </w:rPr>
        <w:t>for academic libraries</w:t>
      </w:r>
      <w:r w:rsidR="006F2B7C">
        <w:rPr>
          <w:rFonts w:ascii="Times New Roman" w:hAnsi="Times New Roman" w:cs="Times New Roman"/>
          <w:sz w:val="24"/>
          <w:szCs w:val="24"/>
        </w:rPr>
        <w:t xml:space="preserve">, </w:t>
      </w:r>
      <w:r w:rsidR="00042FDE" w:rsidRPr="00F86A6A">
        <w:rPr>
          <w:rFonts w:ascii="Times New Roman" w:hAnsi="Times New Roman" w:cs="Times New Roman"/>
          <w:sz w:val="24"/>
          <w:szCs w:val="24"/>
        </w:rPr>
        <w:t>the</w:t>
      </w:r>
      <w:r w:rsidR="00505109" w:rsidRPr="00F86A6A">
        <w:rPr>
          <w:rFonts w:ascii="Times New Roman" w:hAnsi="Times New Roman" w:cs="Times New Roman"/>
          <w:sz w:val="24"/>
          <w:szCs w:val="24"/>
        </w:rPr>
        <w:t xml:space="preserve"> research surrounding the system’s usability</w:t>
      </w:r>
      <w:r w:rsidR="00042FDE" w:rsidRPr="00F86A6A">
        <w:rPr>
          <w:rFonts w:ascii="Times New Roman" w:hAnsi="Times New Roman" w:cs="Times New Roman"/>
          <w:sz w:val="24"/>
          <w:szCs w:val="24"/>
        </w:rPr>
        <w:t xml:space="preserve"> is limited. This is most likely </w:t>
      </w:r>
      <w:r w:rsidR="00F96D4B" w:rsidRPr="00F86A6A">
        <w:rPr>
          <w:rFonts w:ascii="Times New Roman" w:hAnsi="Times New Roman" w:cs="Times New Roman"/>
          <w:sz w:val="24"/>
          <w:szCs w:val="24"/>
        </w:rPr>
        <w:t>because</w:t>
      </w:r>
      <w:r w:rsidR="00042FDE" w:rsidRPr="00F86A6A">
        <w:rPr>
          <w:rFonts w:ascii="Times New Roman" w:hAnsi="Times New Roman" w:cs="Times New Roman"/>
          <w:sz w:val="24"/>
          <w:szCs w:val="24"/>
        </w:rPr>
        <w:t xml:space="preserve"> web-scale discovery systems are a new, unique topic, and research has not yet been completed or published. </w:t>
      </w:r>
      <w:r w:rsidR="006F2B7C">
        <w:rPr>
          <w:rFonts w:ascii="Times New Roman" w:hAnsi="Times New Roman" w:cs="Times New Roman"/>
          <w:sz w:val="24"/>
          <w:szCs w:val="24"/>
        </w:rPr>
        <w:t>Currently, the</w:t>
      </w:r>
      <w:r w:rsidR="00505109" w:rsidRPr="00F86A6A">
        <w:rPr>
          <w:rFonts w:ascii="Times New Roman" w:hAnsi="Times New Roman" w:cs="Times New Roman"/>
          <w:sz w:val="24"/>
          <w:szCs w:val="24"/>
        </w:rPr>
        <w:t xml:space="preserve"> majority of research concedes that</w:t>
      </w:r>
      <w:r w:rsidR="006F2B7C">
        <w:rPr>
          <w:rFonts w:ascii="Times New Roman" w:hAnsi="Times New Roman" w:cs="Times New Roman"/>
          <w:sz w:val="24"/>
          <w:szCs w:val="24"/>
        </w:rPr>
        <w:t xml:space="preserve"> Summon is a beneficial product</w:t>
      </w:r>
      <w:r w:rsidR="00505109" w:rsidRPr="00F86A6A">
        <w:rPr>
          <w:rFonts w:ascii="Times New Roman" w:hAnsi="Times New Roman" w:cs="Times New Roman"/>
          <w:sz w:val="24"/>
          <w:szCs w:val="24"/>
        </w:rPr>
        <w:t>,</w:t>
      </w:r>
      <w:r w:rsidR="006F2B7C">
        <w:rPr>
          <w:rFonts w:ascii="Times New Roman" w:hAnsi="Times New Roman" w:cs="Times New Roman"/>
          <w:sz w:val="24"/>
          <w:szCs w:val="24"/>
        </w:rPr>
        <w:t xml:space="preserve"> but</w:t>
      </w:r>
      <w:r w:rsidR="00505109" w:rsidRPr="00F86A6A">
        <w:rPr>
          <w:rFonts w:ascii="Times New Roman" w:hAnsi="Times New Roman" w:cs="Times New Roman"/>
          <w:sz w:val="24"/>
          <w:szCs w:val="24"/>
        </w:rPr>
        <w:t xml:space="preserve"> more research is needed to identify how Summon affects the information-seeking behavior of users and how this type of searching impacts the role of libraries against search engines such as Google. </w:t>
      </w:r>
    </w:p>
    <w:p w:rsidR="000A2ADD" w:rsidRDefault="000A2ADD" w:rsidP="000A2ADD">
      <w:pPr>
        <w:spacing w:after="0" w:line="480" w:lineRule="auto"/>
        <w:rPr>
          <w:rFonts w:ascii="Times New Roman" w:hAnsi="Times New Roman" w:cs="Times New Roman"/>
          <w:sz w:val="24"/>
          <w:szCs w:val="24"/>
        </w:rPr>
      </w:pPr>
    </w:p>
    <w:p w:rsidR="008A3770" w:rsidRPr="000A2ADD" w:rsidRDefault="00B85DDB" w:rsidP="000A2ADD">
      <w:pPr>
        <w:spacing w:after="0" w:line="480" w:lineRule="auto"/>
        <w:jc w:val="center"/>
        <w:rPr>
          <w:rFonts w:ascii="Times New Roman" w:hAnsi="Times New Roman" w:cs="Times New Roman"/>
          <w:b/>
          <w:sz w:val="24"/>
          <w:szCs w:val="24"/>
        </w:rPr>
      </w:pPr>
      <w:r w:rsidRPr="000A2ADD">
        <w:rPr>
          <w:rFonts w:ascii="Times New Roman" w:hAnsi="Times New Roman" w:cs="Times New Roman"/>
          <w:b/>
          <w:sz w:val="24"/>
          <w:szCs w:val="24"/>
        </w:rPr>
        <w:t xml:space="preserve">Summon: A </w:t>
      </w:r>
      <w:r w:rsidR="00F82969" w:rsidRPr="000A2ADD">
        <w:rPr>
          <w:rFonts w:ascii="Times New Roman" w:hAnsi="Times New Roman" w:cs="Times New Roman"/>
          <w:b/>
          <w:sz w:val="24"/>
          <w:szCs w:val="24"/>
        </w:rPr>
        <w:t>Effective</w:t>
      </w:r>
      <w:r w:rsidRPr="000A2ADD">
        <w:rPr>
          <w:rFonts w:ascii="Times New Roman" w:hAnsi="Times New Roman" w:cs="Times New Roman"/>
          <w:b/>
          <w:sz w:val="24"/>
          <w:szCs w:val="24"/>
        </w:rPr>
        <w:t xml:space="preserve"> Tool for Library Searching</w:t>
      </w:r>
    </w:p>
    <w:p w:rsidR="00C1308B" w:rsidRPr="00F86A6A" w:rsidRDefault="00C1308B" w:rsidP="00C1308B">
      <w:pPr>
        <w:pStyle w:val="ListParagraph"/>
        <w:spacing w:after="0" w:line="480" w:lineRule="auto"/>
        <w:ind w:left="1080"/>
        <w:rPr>
          <w:rFonts w:ascii="Times New Roman" w:hAnsi="Times New Roman" w:cs="Times New Roman"/>
          <w:sz w:val="24"/>
          <w:szCs w:val="24"/>
        </w:rPr>
      </w:pPr>
    </w:p>
    <w:p w:rsidR="00874689" w:rsidRPr="00F86A6A" w:rsidRDefault="006C051B" w:rsidP="008746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Graham Stone (2010</w:t>
      </w:r>
      <w:r w:rsidR="003A6DF8" w:rsidRPr="00F86A6A">
        <w:rPr>
          <w:rFonts w:ascii="Times New Roman" w:hAnsi="Times New Roman" w:cs="Times New Roman"/>
          <w:sz w:val="24"/>
          <w:szCs w:val="24"/>
        </w:rPr>
        <w:t xml:space="preserve">) </w:t>
      </w:r>
      <w:r w:rsidR="00612922" w:rsidRPr="00F86A6A">
        <w:rPr>
          <w:rFonts w:ascii="Times New Roman" w:hAnsi="Times New Roman" w:cs="Times New Roman"/>
          <w:sz w:val="24"/>
          <w:szCs w:val="24"/>
        </w:rPr>
        <w:t xml:space="preserve">documents </w:t>
      </w:r>
      <w:r w:rsidR="00C261C9" w:rsidRPr="00F86A6A">
        <w:rPr>
          <w:rFonts w:ascii="Times New Roman" w:hAnsi="Times New Roman" w:cs="Times New Roman"/>
          <w:sz w:val="24"/>
          <w:szCs w:val="24"/>
        </w:rPr>
        <w:t xml:space="preserve">both the implementation and assessment of Summon at </w:t>
      </w:r>
      <w:r>
        <w:rPr>
          <w:rFonts w:ascii="Times New Roman" w:hAnsi="Times New Roman" w:cs="Times New Roman"/>
          <w:sz w:val="24"/>
          <w:szCs w:val="24"/>
        </w:rPr>
        <w:t xml:space="preserve">in an academic library </w:t>
      </w:r>
      <w:r w:rsidR="00874689">
        <w:rPr>
          <w:rFonts w:ascii="Times New Roman" w:hAnsi="Times New Roman" w:cs="Times New Roman"/>
          <w:sz w:val="24"/>
          <w:szCs w:val="24"/>
        </w:rPr>
        <w:t>through user feedback</w:t>
      </w:r>
      <w:r w:rsidR="00AE32F5" w:rsidRPr="00F86A6A">
        <w:rPr>
          <w:rFonts w:ascii="Times New Roman" w:hAnsi="Times New Roman" w:cs="Times New Roman"/>
          <w:sz w:val="24"/>
          <w:szCs w:val="24"/>
        </w:rPr>
        <w:t>, surveys, and focus groups</w:t>
      </w:r>
      <w:r w:rsidR="00C261C9" w:rsidRPr="00F86A6A">
        <w:rPr>
          <w:rFonts w:ascii="Times New Roman" w:hAnsi="Times New Roman" w:cs="Times New Roman"/>
          <w:sz w:val="24"/>
          <w:szCs w:val="24"/>
        </w:rPr>
        <w:t xml:space="preserve">. </w:t>
      </w:r>
      <w:r>
        <w:rPr>
          <w:rFonts w:ascii="Times New Roman" w:hAnsi="Times New Roman" w:cs="Times New Roman"/>
          <w:sz w:val="24"/>
          <w:szCs w:val="24"/>
        </w:rPr>
        <w:t>He</w:t>
      </w:r>
      <w:r w:rsidR="00AE5ED0" w:rsidRPr="00F86A6A">
        <w:rPr>
          <w:rFonts w:ascii="Times New Roman" w:hAnsi="Times New Roman" w:cs="Times New Roman"/>
          <w:sz w:val="24"/>
          <w:szCs w:val="24"/>
        </w:rPr>
        <w:t xml:space="preserve"> recognizes key issues with the discovery tool: no option of personalization or </w:t>
      </w:r>
      <w:r w:rsidR="00D55157" w:rsidRPr="00F86A6A">
        <w:rPr>
          <w:rFonts w:ascii="Times New Roman" w:hAnsi="Times New Roman" w:cs="Times New Roman"/>
          <w:sz w:val="24"/>
          <w:szCs w:val="24"/>
        </w:rPr>
        <w:t>usage statistics, a</w:t>
      </w:r>
      <w:r w:rsidR="00874689">
        <w:rPr>
          <w:rFonts w:ascii="Times New Roman" w:hAnsi="Times New Roman" w:cs="Times New Roman"/>
          <w:sz w:val="24"/>
          <w:szCs w:val="24"/>
        </w:rPr>
        <w:t>nd the inability to save search</w:t>
      </w:r>
      <w:r w:rsidR="00D55157" w:rsidRPr="00F86A6A">
        <w:rPr>
          <w:rFonts w:ascii="Times New Roman" w:hAnsi="Times New Roman" w:cs="Times New Roman"/>
          <w:sz w:val="24"/>
          <w:szCs w:val="24"/>
        </w:rPr>
        <w:t xml:space="preserve"> results for users. </w:t>
      </w:r>
      <w:r w:rsidR="00AE32F5" w:rsidRPr="00F86A6A">
        <w:rPr>
          <w:rFonts w:ascii="Times New Roman" w:hAnsi="Times New Roman" w:cs="Times New Roman"/>
          <w:sz w:val="24"/>
          <w:szCs w:val="24"/>
        </w:rPr>
        <w:t xml:space="preserve">However, ninety percent of the </w:t>
      </w:r>
      <w:r w:rsidR="00874689">
        <w:rPr>
          <w:rFonts w:ascii="Times New Roman" w:hAnsi="Times New Roman" w:cs="Times New Roman"/>
          <w:sz w:val="24"/>
          <w:szCs w:val="24"/>
        </w:rPr>
        <w:t>participants</w:t>
      </w:r>
      <w:r w:rsidR="00AE32F5" w:rsidRPr="00F86A6A">
        <w:rPr>
          <w:rFonts w:ascii="Times New Roman" w:hAnsi="Times New Roman" w:cs="Times New Roman"/>
          <w:sz w:val="24"/>
          <w:szCs w:val="24"/>
        </w:rPr>
        <w:t xml:space="preserve"> agreed the screens were easy to understand, and many </w:t>
      </w:r>
      <w:r>
        <w:rPr>
          <w:rFonts w:ascii="Times New Roman" w:hAnsi="Times New Roman" w:cs="Times New Roman"/>
          <w:sz w:val="24"/>
          <w:szCs w:val="24"/>
        </w:rPr>
        <w:t>appreciated the similarities to Google searching (41)</w:t>
      </w:r>
      <w:r w:rsidR="00216F37" w:rsidRPr="00F86A6A">
        <w:rPr>
          <w:rFonts w:ascii="Times New Roman" w:hAnsi="Times New Roman" w:cs="Times New Roman"/>
          <w:sz w:val="24"/>
          <w:szCs w:val="24"/>
        </w:rPr>
        <w:t xml:space="preserve">. </w:t>
      </w:r>
      <w:r w:rsidR="00874689">
        <w:rPr>
          <w:rFonts w:ascii="Times New Roman" w:hAnsi="Times New Roman" w:cs="Times New Roman"/>
          <w:sz w:val="24"/>
          <w:szCs w:val="24"/>
        </w:rPr>
        <w:t xml:space="preserve">We see these high ratings as well in the Ludrigan, Manuel, and Yan (2011) study that uses </w:t>
      </w:r>
      <w:r w:rsidR="00874689" w:rsidRPr="00F86A6A">
        <w:rPr>
          <w:rFonts w:ascii="Times New Roman" w:hAnsi="Times New Roman" w:cs="Times New Roman"/>
          <w:sz w:val="24"/>
          <w:szCs w:val="24"/>
        </w:rPr>
        <w:t>focus groups, questionnaires, and online survey</w:t>
      </w:r>
      <w:r w:rsidR="00F82969">
        <w:rPr>
          <w:rFonts w:ascii="Times New Roman" w:hAnsi="Times New Roman" w:cs="Times New Roman"/>
          <w:sz w:val="24"/>
          <w:szCs w:val="24"/>
        </w:rPr>
        <w:t>s</w:t>
      </w:r>
      <w:r w:rsidR="00874689" w:rsidRPr="00F86A6A">
        <w:rPr>
          <w:rFonts w:ascii="Times New Roman" w:hAnsi="Times New Roman" w:cs="Times New Roman"/>
          <w:sz w:val="24"/>
          <w:szCs w:val="24"/>
        </w:rPr>
        <w:t xml:space="preserve"> to </w:t>
      </w:r>
      <w:r w:rsidR="00874689">
        <w:rPr>
          <w:rFonts w:ascii="Times New Roman" w:hAnsi="Times New Roman" w:cs="Times New Roman"/>
          <w:sz w:val="24"/>
          <w:szCs w:val="24"/>
        </w:rPr>
        <w:t>answer their research questions</w:t>
      </w:r>
      <w:r w:rsidR="00F82969">
        <w:rPr>
          <w:rFonts w:ascii="Times New Roman" w:hAnsi="Times New Roman" w:cs="Times New Roman"/>
          <w:sz w:val="24"/>
          <w:szCs w:val="24"/>
        </w:rPr>
        <w:t xml:space="preserve">. They write that </w:t>
      </w:r>
      <w:r w:rsidR="00874689" w:rsidRPr="00F86A6A">
        <w:rPr>
          <w:rFonts w:ascii="Times New Roman" w:hAnsi="Times New Roman" w:cs="Times New Roman"/>
          <w:sz w:val="24"/>
          <w:szCs w:val="24"/>
        </w:rPr>
        <w:t>eighty-nine per cent of all library users—not just undergraduate students—</w:t>
      </w:r>
      <w:r w:rsidR="00874689">
        <w:rPr>
          <w:rFonts w:ascii="Times New Roman" w:hAnsi="Times New Roman" w:cs="Times New Roman"/>
          <w:sz w:val="24"/>
          <w:szCs w:val="24"/>
        </w:rPr>
        <w:t>approved of the Summon discovery tool</w:t>
      </w:r>
      <w:r w:rsidR="00AF2C1B">
        <w:rPr>
          <w:rFonts w:ascii="Times New Roman" w:hAnsi="Times New Roman" w:cs="Times New Roman"/>
          <w:sz w:val="24"/>
          <w:szCs w:val="24"/>
        </w:rPr>
        <w:t xml:space="preserve"> (8)</w:t>
      </w:r>
      <w:r w:rsidR="00874689" w:rsidRPr="00F86A6A">
        <w:rPr>
          <w:rFonts w:ascii="Times New Roman" w:hAnsi="Times New Roman" w:cs="Times New Roman"/>
          <w:sz w:val="24"/>
          <w:szCs w:val="24"/>
        </w:rPr>
        <w:t>.</w:t>
      </w:r>
      <w:r w:rsidR="00874689">
        <w:rPr>
          <w:rFonts w:ascii="Times New Roman" w:hAnsi="Times New Roman" w:cs="Times New Roman"/>
          <w:sz w:val="24"/>
          <w:szCs w:val="24"/>
        </w:rPr>
        <w:t xml:space="preserve"> </w:t>
      </w:r>
      <w:r w:rsidR="00874689" w:rsidRPr="00F86A6A">
        <w:rPr>
          <w:rFonts w:ascii="Times New Roman" w:hAnsi="Times New Roman" w:cs="Times New Roman"/>
          <w:sz w:val="24"/>
          <w:szCs w:val="24"/>
        </w:rPr>
        <w:t>While frustrations</w:t>
      </w:r>
      <w:r w:rsidR="00874689">
        <w:rPr>
          <w:rFonts w:ascii="Times New Roman" w:hAnsi="Times New Roman" w:cs="Times New Roman"/>
          <w:sz w:val="24"/>
          <w:szCs w:val="24"/>
        </w:rPr>
        <w:t xml:space="preserve"> arose in graduate students surrounding the extensive results </w:t>
      </w:r>
      <w:r w:rsidR="00874689">
        <w:rPr>
          <w:rFonts w:ascii="Times New Roman" w:hAnsi="Times New Roman" w:cs="Times New Roman"/>
          <w:sz w:val="24"/>
          <w:szCs w:val="24"/>
        </w:rPr>
        <w:lastRenderedPageBreak/>
        <w:t xml:space="preserve">arranged in a confusing manner, generally, the product implementation </w:t>
      </w:r>
      <w:r w:rsidR="00AA099A">
        <w:rPr>
          <w:rFonts w:ascii="Times New Roman" w:hAnsi="Times New Roman" w:cs="Times New Roman"/>
          <w:sz w:val="24"/>
          <w:szCs w:val="24"/>
        </w:rPr>
        <w:t>at this library was successful.</w:t>
      </w:r>
    </w:p>
    <w:p w:rsidR="00F96D4B" w:rsidRDefault="00216F37" w:rsidP="0088417A">
      <w:pPr>
        <w:spacing w:after="0" w:line="480" w:lineRule="auto"/>
        <w:ind w:firstLine="720"/>
        <w:rPr>
          <w:rFonts w:ascii="Times New Roman" w:hAnsi="Times New Roman" w:cs="Times New Roman"/>
          <w:sz w:val="24"/>
          <w:szCs w:val="24"/>
        </w:rPr>
      </w:pPr>
      <w:r w:rsidRPr="00F86A6A">
        <w:rPr>
          <w:rFonts w:ascii="Times New Roman" w:hAnsi="Times New Roman" w:cs="Times New Roman"/>
          <w:sz w:val="24"/>
          <w:szCs w:val="24"/>
        </w:rPr>
        <w:t>Similarly, Gross and Sheridan</w:t>
      </w:r>
      <w:r w:rsidR="009F24EF" w:rsidRPr="00F86A6A">
        <w:rPr>
          <w:rFonts w:ascii="Times New Roman" w:hAnsi="Times New Roman" w:cs="Times New Roman"/>
          <w:sz w:val="24"/>
          <w:szCs w:val="24"/>
        </w:rPr>
        <w:t xml:space="preserve"> (2012)</w:t>
      </w:r>
      <w:r w:rsidRPr="00F86A6A">
        <w:rPr>
          <w:rFonts w:ascii="Times New Roman" w:hAnsi="Times New Roman" w:cs="Times New Roman"/>
          <w:sz w:val="24"/>
          <w:szCs w:val="24"/>
        </w:rPr>
        <w:t xml:space="preserve"> </w:t>
      </w:r>
      <w:r w:rsidR="00D23A80" w:rsidRPr="00F86A6A">
        <w:rPr>
          <w:rFonts w:ascii="Times New Roman" w:hAnsi="Times New Roman" w:cs="Times New Roman"/>
          <w:sz w:val="24"/>
          <w:szCs w:val="24"/>
        </w:rPr>
        <w:t>document</w:t>
      </w:r>
      <w:r w:rsidRPr="00F86A6A">
        <w:rPr>
          <w:rFonts w:ascii="Times New Roman" w:hAnsi="Times New Roman" w:cs="Times New Roman"/>
          <w:sz w:val="24"/>
          <w:szCs w:val="24"/>
        </w:rPr>
        <w:t xml:space="preserve"> a </w:t>
      </w:r>
      <w:r w:rsidR="009D1F9D" w:rsidRPr="00F86A6A">
        <w:rPr>
          <w:rFonts w:ascii="Times New Roman" w:hAnsi="Times New Roman" w:cs="Times New Roman"/>
          <w:sz w:val="24"/>
          <w:szCs w:val="24"/>
        </w:rPr>
        <w:t xml:space="preserve">usability summary where they performed user testing on library and computer science students. </w:t>
      </w:r>
      <w:r w:rsidR="00793263" w:rsidRPr="00F86A6A">
        <w:rPr>
          <w:rFonts w:ascii="Times New Roman" w:hAnsi="Times New Roman" w:cs="Times New Roman"/>
          <w:sz w:val="24"/>
          <w:szCs w:val="24"/>
        </w:rPr>
        <w:t>R</w:t>
      </w:r>
      <w:r w:rsidR="00AE5ED0" w:rsidRPr="00F86A6A">
        <w:rPr>
          <w:rFonts w:ascii="Times New Roman" w:hAnsi="Times New Roman" w:cs="Times New Roman"/>
          <w:sz w:val="24"/>
          <w:szCs w:val="24"/>
        </w:rPr>
        <w:t xml:space="preserve">esearchers note that </w:t>
      </w:r>
      <w:r w:rsidR="000E5146" w:rsidRPr="00F86A6A">
        <w:rPr>
          <w:rFonts w:ascii="Times New Roman" w:hAnsi="Times New Roman" w:cs="Times New Roman"/>
          <w:sz w:val="24"/>
          <w:szCs w:val="24"/>
        </w:rPr>
        <w:t>studen</w:t>
      </w:r>
      <w:r w:rsidR="009D1F9D" w:rsidRPr="00F86A6A">
        <w:rPr>
          <w:rFonts w:ascii="Times New Roman" w:hAnsi="Times New Roman" w:cs="Times New Roman"/>
          <w:sz w:val="24"/>
          <w:szCs w:val="24"/>
        </w:rPr>
        <w:t xml:space="preserve">ts “have trouble interpreting the screen results and understanding the differences between different formats…They often fail to realize they don’t know” how to search (242). </w:t>
      </w:r>
      <w:r w:rsidR="007635D2" w:rsidRPr="00F86A6A">
        <w:rPr>
          <w:rFonts w:ascii="Times New Roman" w:hAnsi="Times New Roman" w:cs="Times New Roman"/>
          <w:sz w:val="24"/>
          <w:szCs w:val="24"/>
        </w:rPr>
        <w:t>While</w:t>
      </w:r>
      <w:r w:rsidR="00AE5ED0" w:rsidRPr="00F86A6A">
        <w:rPr>
          <w:rFonts w:ascii="Times New Roman" w:hAnsi="Times New Roman" w:cs="Times New Roman"/>
          <w:sz w:val="24"/>
          <w:szCs w:val="24"/>
        </w:rPr>
        <w:t xml:space="preserve"> Gross and Sheridan show</w:t>
      </w:r>
      <w:r w:rsidR="007635D2" w:rsidRPr="00F86A6A">
        <w:rPr>
          <w:rFonts w:ascii="Times New Roman" w:hAnsi="Times New Roman" w:cs="Times New Roman"/>
          <w:sz w:val="24"/>
          <w:szCs w:val="24"/>
        </w:rPr>
        <w:t xml:space="preserve"> students </w:t>
      </w:r>
      <w:r w:rsidR="00874689">
        <w:rPr>
          <w:rFonts w:ascii="Times New Roman" w:hAnsi="Times New Roman" w:cs="Times New Roman"/>
          <w:sz w:val="24"/>
          <w:szCs w:val="24"/>
        </w:rPr>
        <w:t>were content with the discovery tool</w:t>
      </w:r>
      <w:r w:rsidR="007635D2" w:rsidRPr="00F86A6A">
        <w:rPr>
          <w:rFonts w:ascii="Times New Roman" w:hAnsi="Times New Roman" w:cs="Times New Roman"/>
          <w:sz w:val="24"/>
          <w:szCs w:val="24"/>
        </w:rPr>
        <w:t xml:space="preserve">, </w:t>
      </w:r>
      <w:r w:rsidR="00AE5ED0" w:rsidRPr="00F86A6A">
        <w:rPr>
          <w:rFonts w:ascii="Times New Roman" w:hAnsi="Times New Roman" w:cs="Times New Roman"/>
          <w:sz w:val="24"/>
          <w:szCs w:val="24"/>
        </w:rPr>
        <w:t>this</w:t>
      </w:r>
      <w:r w:rsidR="007635D2" w:rsidRPr="00F86A6A">
        <w:rPr>
          <w:rFonts w:ascii="Times New Roman" w:hAnsi="Times New Roman" w:cs="Times New Roman"/>
          <w:sz w:val="24"/>
          <w:szCs w:val="24"/>
        </w:rPr>
        <w:t xml:space="preserve"> study should be accepted with a critical eye; by only t</w:t>
      </w:r>
      <w:r w:rsidR="00AE5ED0" w:rsidRPr="00F86A6A">
        <w:rPr>
          <w:rFonts w:ascii="Times New Roman" w:hAnsi="Times New Roman" w:cs="Times New Roman"/>
          <w:sz w:val="24"/>
          <w:szCs w:val="24"/>
        </w:rPr>
        <w:t xml:space="preserve">esting a </w:t>
      </w:r>
      <w:r w:rsidR="00874689">
        <w:rPr>
          <w:rFonts w:ascii="Times New Roman" w:hAnsi="Times New Roman" w:cs="Times New Roman"/>
          <w:sz w:val="24"/>
          <w:szCs w:val="24"/>
        </w:rPr>
        <w:t>homogenous</w:t>
      </w:r>
      <w:r w:rsidR="00AE5ED0" w:rsidRPr="00F86A6A">
        <w:rPr>
          <w:rFonts w:ascii="Times New Roman" w:hAnsi="Times New Roman" w:cs="Times New Roman"/>
          <w:sz w:val="24"/>
          <w:szCs w:val="24"/>
        </w:rPr>
        <w:t xml:space="preserve"> group of users</w:t>
      </w:r>
      <w:r w:rsidR="007635D2" w:rsidRPr="00F86A6A">
        <w:rPr>
          <w:rFonts w:ascii="Times New Roman" w:hAnsi="Times New Roman" w:cs="Times New Roman"/>
          <w:sz w:val="24"/>
          <w:szCs w:val="24"/>
        </w:rPr>
        <w:t>,</w:t>
      </w:r>
      <w:r w:rsidR="00874689">
        <w:rPr>
          <w:rFonts w:ascii="Times New Roman" w:hAnsi="Times New Roman" w:cs="Times New Roman"/>
          <w:sz w:val="24"/>
          <w:szCs w:val="24"/>
        </w:rPr>
        <w:t xml:space="preserve"> they exclude a significant fraction of their user base. </w:t>
      </w:r>
      <w:r w:rsidR="007635D2" w:rsidRPr="00F86A6A">
        <w:rPr>
          <w:rFonts w:ascii="Times New Roman" w:hAnsi="Times New Roman" w:cs="Times New Roman"/>
          <w:sz w:val="24"/>
          <w:szCs w:val="24"/>
        </w:rPr>
        <w:t xml:space="preserve">Further, the study </w:t>
      </w:r>
      <w:r w:rsidR="00130EBA" w:rsidRPr="00F86A6A">
        <w:rPr>
          <w:rFonts w:ascii="Times New Roman" w:hAnsi="Times New Roman" w:cs="Times New Roman"/>
          <w:sz w:val="24"/>
          <w:szCs w:val="24"/>
        </w:rPr>
        <w:t xml:space="preserve">indicates that the research created more questions than it answered, </w:t>
      </w:r>
      <w:r w:rsidR="004B2C3E">
        <w:rPr>
          <w:rFonts w:ascii="Times New Roman" w:hAnsi="Times New Roman" w:cs="Times New Roman"/>
          <w:sz w:val="24"/>
          <w:szCs w:val="24"/>
        </w:rPr>
        <w:t xml:space="preserve">such as if students “really understood what they were finding,” a question that requires further study.  </w:t>
      </w:r>
    </w:p>
    <w:p w:rsidR="00505B97" w:rsidRPr="00F86A6A" w:rsidRDefault="00B16A6E" w:rsidP="0088417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w:t>
      </w:r>
      <w:r w:rsidR="00505B97">
        <w:rPr>
          <w:rFonts w:ascii="Times New Roman" w:hAnsi="Times New Roman" w:cs="Times New Roman"/>
          <w:sz w:val="24"/>
          <w:szCs w:val="24"/>
        </w:rPr>
        <w:t xml:space="preserve"> studies of usability tests</w:t>
      </w:r>
      <w:r>
        <w:rPr>
          <w:rFonts w:ascii="Times New Roman" w:hAnsi="Times New Roman" w:cs="Times New Roman"/>
          <w:sz w:val="24"/>
          <w:szCs w:val="24"/>
        </w:rPr>
        <w:t xml:space="preserve"> </w:t>
      </w:r>
      <w:r w:rsidR="00505B97">
        <w:rPr>
          <w:rFonts w:ascii="Times New Roman" w:hAnsi="Times New Roman" w:cs="Times New Roman"/>
          <w:sz w:val="24"/>
          <w:szCs w:val="24"/>
        </w:rPr>
        <w:t xml:space="preserve">demonstrate that the Summon discovery tool is a sufficient means of searching library content. However, </w:t>
      </w:r>
      <w:r>
        <w:rPr>
          <w:rFonts w:ascii="Times New Roman" w:hAnsi="Times New Roman" w:cs="Times New Roman"/>
          <w:sz w:val="24"/>
          <w:szCs w:val="24"/>
        </w:rPr>
        <w:t xml:space="preserve">other research suggests that satisfaction with the tool is not universal, and depends on a number of factors. </w:t>
      </w:r>
    </w:p>
    <w:p w:rsidR="00793263" w:rsidRPr="00F86A6A" w:rsidRDefault="00793263" w:rsidP="0088417A">
      <w:pPr>
        <w:spacing w:after="0" w:line="480" w:lineRule="auto"/>
        <w:ind w:firstLine="720"/>
        <w:rPr>
          <w:rFonts w:ascii="Times New Roman" w:hAnsi="Times New Roman" w:cs="Times New Roman"/>
          <w:sz w:val="24"/>
          <w:szCs w:val="24"/>
        </w:rPr>
      </w:pPr>
    </w:p>
    <w:p w:rsidR="008A3770" w:rsidRPr="000A2ADD" w:rsidRDefault="004D352F" w:rsidP="000A2ADD">
      <w:pPr>
        <w:spacing w:after="0" w:line="480" w:lineRule="auto"/>
        <w:jc w:val="center"/>
        <w:rPr>
          <w:rFonts w:ascii="Times New Roman" w:hAnsi="Times New Roman" w:cs="Times New Roman"/>
          <w:b/>
          <w:sz w:val="24"/>
          <w:szCs w:val="24"/>
        </w:rPr>
      </w:pPr>
      <w:r w:rsidRPr="000A2ADD">
        <w:rPr>
          <w:rFonts w:ascii="Times New Roman" w:hAnsi="Times New Roman" w:cs="Times New Roman"/>
          <w:b/>
          <w:sz w:val="24"/>
          <w:szCs w:val="24"/>
        </w:rPr>
        <w:t>Using</w:t>
      </w:r>
      <w:r w:rsidR="00AC4DD7" w:rsidRPr="000A2ADD">
        <w:rPr>
          <w:rFonts w:ascii="Times New Roman" w:hAnsi="Times New Roman" w:cs="Times New Roman"/>
          <w:b/>
          <w:sz w:val="24"/>
          <w:szCs w:val="24"/>
        </w:rPr>
        <w:t xml:space="preserve"> Summon from the Librarian’s Perspective</w:t>
      </w:r>
    </w:p>
    <w:p w:rsidR="00793263" w:rsidRPr="00F86A6A" w:rsidRDefault="00793263" w:rsidP="00793263">
      <w:pPr>
        <w:pStyle w:val="ListParagraph"/>
        <w:spacing w:after="0" w:line="480" w:lineRule="auto"/>
        <w:ind w:left="1080"/>
        <w:rPr>
          <w:rFonts w:ascii="Times New Roman" w:hAnsi="Times New Roman" w:cs="Times New Roman"/>
          <w:sz w:val="24"/>
          <w:szCs w:val="24"/>
        </w:rPr>
      </w:pPr>
    </w:p>
    <w:p w:rsidR="008A3770" w:rsidRPr="00F86A6A" w:rsidRDefault="002D5B6F" w:rsidP="003443A5">
      <w:pPr>
        <w:spacing w:after="0" w:line="480" w:lineRule="auto"/>
        <w:ind w:firstLine="360"/>
        <w:rPr>
          <w:rFonts w:ascii="Times New Roman" w:hAnsi="Times New Roman" w:cs="Times New Roman"/>
          <w:sz w:val="24"/>
          <w:szCs w:val="24"/>
        </w:rPr>
      </w:pPr>
      <w:r w:rsidRPr="00F86A6A">
        <w:rPr>
          <w:rFonts w:ascii="Times New Roman" w:hAnsi="Times New Roman" w:cs="Times New Roman"/>
          <w:sz w:val="24"/>
          <w:szCs w:val="24"/>
        </w:rPr>
        <w:t xml:space="preserve">Stefanie </w:t>
      </w:r>
      <w:r w:rsidR="005204E8" w:rsidRPr="00F86A6A">
        <w:rPr>
          <w:rFonts w:ascii="Times New Roman" w:hAnsi="Times New Roman" w:cs="Times New Roman"/>
          <w:sz w:val="24"/>
          <w:szCs w:val="24"/>
        </w:rPr>
        <w:t>Buck and</w:t>
      </w:r>
      <w:r w:rsidR="004C7967" w:rsidRPr="00F86A6A">
        <w:rPr>
          <w:rFonts w:ascii="Times New Roman" w:hAnsi="Times New Roman" w:cs="Times New Roman"/>
          <w:sz w:val="24"/>
          <w:szCs w:val="24"/>
        </w:rPr>
        <w:t xml:space="preserve"> </w:t>
      </w:r>
      <w:r w:rsidRPr="00F86A6A">
        <w:rPr>
          <w:rFonts w:ascii="Times New Roman" w:hAnsi="Times New Roman" w:cs="Times New Roman"/>
          <w:sz w:val="24"/>
          <w:szCs w:val="24"/>
        </w:rPr>
        <w:t>Margaret</w:t>
      </w:r>
      <w:r w:rsidR="009F24EF" w:rsidRPr="00F86A6A">
        <w:rPr>
          <w:rFonts w:ascii="Times New Roman" w:hAnsi="Times New Roman" w:cs="Times New Roman"/>
          <w:sz w:val="24"/>
          <w:szCs w:val="24"/>
        </w:rPr>
        <w:t xml:space="preserve"> Mellinger (</w:t>
      </w:r>
      <w:r w:rsidR="004C7967" w:rsidRPr="00F86A6A">
        <w:rPr>
          <w:rFonts w:ascii="Times New Roman" w:hAnsi="Times New Roman" w:cs="Times New Roman"/>
          <w:sz w:val="24"/>
          <w:szCs w:val="24"/>
        </w:rPr>
        <w:t>2011</w:t>
      </w:r>
      <w:r w:rsidR="009F24EF" w:rsidRPr="00F86A6A">
        <w:rPr>
          <w:rFonts w:ascii="Times New Roman" w:hAnsi="Times New Roman" w:cs="Times New Roman"/>
          <w:sz w:val="24"/>
          <w:szCs w:val="24"/>
        </w:rPr>
        <w:t>)</w:t>
      </w:r>
      <w:r w:rsidR="003443A5" w:rsidRPr="00F86A6A">
        <w:rPr>
          <w:rFonts w:ascii="Times New Roman" w:hAnsi="Times New Roman" w:cs="Times New Roman"/>
          <w:sz w:val="24"/>
          <w:szCs w:val="24"/>
        </w:rPr>
        <w:t xml:space="preserve"> </w:t>
      </w:r>
      <w:r w:rsidR="00F02DBC">
        <w:rPr>
          <w:rFonts w:ascii="Times New Roman" w:hAnsi="Times New Roman" w:cs="Times New Roman"/>
          <w:sz w:val="24"/>
          <w:szCs w:val="24"/>
        </w:rPr>
        <w:t>perform</w:t>
      </w:r>
      <w:r w:rsidR="005204E8" w:rsidRPr="00F86A6A">
        <w:rPr>
          <w:rFonts w:ascii="Times New Roman" w:hAnsi="Times New Roman" w:cs="Times New Roman"/>
          <w:sz w:val="24"/>
          <w:szCs w:val="24"/>
        </w:rPr>
        <w:t xml:space="preserve"> a study </w:t>
      </w:r>
      <w:r w:rsidR="00F02DBC">
        <w:rPr>
          <w:rFonts w:ascii="Times New Roman" w:hAnsi="Times New Roman" w:cs="Times New Roman"/>
          <w:sz w:val="24"/>
          <w:szCs w:val="24"/>
        </w:rPr>
        <w:t xml:space="preserve">that surveys </w:t>
      </w:r>
      <w:r w:rsidR="005204E8" w:rsidRPr="00F86A6A">
        <w:rPr>
          <w:rFonts w:ascii="Times New Roman" w:hAnsi="Times New Roman" w:cs="Times New Roman"/>
          <w:sz w:val="24"/>
          <w:szCs w:val="24"/>
        </w:rPr>
        <w:t>how librarians not only use, but also teach</w:t>
      </w:r>
      <w:r w:rsidR="00F02DBC">
        <w:rPr>
          <w:rFonts w:ascii="Times New Roman" w:hAnsi="Times New Roman" w:cs="Times New Roman"/>
          <w:sz w:val="24"/>
          <w:szCs w:val="24"/>
        </w:rPr>
        <w:t>,</w:t>
      </w:r>
      <w:r w:rsidR="005204E8" w:rsidRPr="00F86A6A">
        <w:rPr>
          <w:rFonts w:ascii="Times New Roman" w:hAnsi="Times New Roman" w:cs="Times New Roman"/>
          <w:sz w:val="24"/>
          <w:szCs w:val="24"/>
        </w:rPr>
        <w:t xml:space="preserve"> Simmon</w:t>
      </w:r>
      <w:r w:rsidR="00F02DBC">
        <w:rPr>
          <w:rFonts w:ascii="Times New Roman" w:hAnsi="Times New Roman" w:cs="Times New Roman"/>
          <w:sz w:val="24"/>
          <w:szCs w:val="24"/>
        </w:rPr>
        <w:t>s</w:t>
      </w:r>
      <w:r w:rsidR="005204E8" w:rsidRPr="00F86A6A">
        <w:rPr>
          <w:rFonts w:ascii="Times New Roman" w:hAnsi="Times New Roman" w:cs="Times New Roman"/>
          <w:sz w:val="24"/>
          <w:szCs w:val="24"/>
        </w:rPr>
        <w:t xml:space="preserve"> in the </w:t>
      </w:r>
      <w:r w:rsidR="003F1FAD" w:rsidRPr="00F86A6A">
        <w:rPr>
          <w:rFonts w:ascii="Times New Roman" w:hAnsi="Times New Roman" w:cs="Times New Roman"/>
          <w:sz w:val="24"/>
          <w:szCs w:val="24"/>
        </w:rPr>
        <w:t xml:space="preserve">academic </w:t>
      </w:r>
      <w:r w:rsidR="005204E8" w:rsidRPr="00F86A6A">
        <w:rPr>
          <w:rFonts w:ascii="Times New Roman" w:hAnsi="Times New Roman" w:cs="Times New Roman"/>
          <w:sz w:val="24"/>
          <w:szCs w:val="24"/>
        </w:rPr>
        <w:t xml:space="preserve">library. </w:t>
      </w:r>
      <w:r w:rsidR="00F56E75" w:rsidRPr="00F86A6A">
        <w:rPr>
          <w:rFonts w:ascii="Times New Roman" w:hAnsi="Times New Roman" w:cs="Times New Roman"/>
          <w:sz w:val="24"/>
          <w:szCs w:val="24"/>
        </w:rPr>
        <w:t>After sending surveys to sixty li</w:t>
      </w:r>
      <w:r w:rsidR="004C7967" w:rsidRPr="00F86A6A">
        <w:rPr>
          <w:rFonts w:ascii="Times New Roman" w:hAnsi="Times New Roman" w:cs="Times New Roman"/>
          <w:sz w:val="24"/>
          <w:szCs w:val="24"/>
        </w:rPr>
        <w:t xml:space="preserve">braries around the world, they </w:t>
      </w:r>
      <w:r w:rsidR="005118BC">
        <w:rPr>
          <w:rFonts w:ascii="Times New Roman" w:hAnsi="Times New Roman" w:cs="Times New Roman"/>
          <w:sz w:val="24"/>
          <w:szCs w:val="24"/>
        </w:rPr>
        <w:t>share</w:t>
      </w:r>
      <w:r w:rsidR="00F56E75" w:rsidRPr="00F86A6A">
        <w:rPr>
          <w:rFonts w:ascii="Times New Roman" w:hAnsi="Times New Roman" w:cs="Times New Roman"/>
          <w:sz w:val="24"/>
          <w:szCs w:val="24"/>
        </w:rPr>
        <w:t xml:space="preserve"> that fifty-six percent of librarians are satisfied with Summon, </w:t>
      </w:r>
      <w:r w:rsidR="003F1FAD" w:rsidRPr="00F86A6A">
        <w:rPr>
          <w:rFonts w:ascii="Times New Roman" w:hAnsi="Times New Roman" w:cs="Times New Roman"/>
          <w:sz w:val="24"/>
          <w:szCs w:val="24"/>
        </w:rPr>
        <w:t>although</w:t>
      </w:r>
      <w:r w:rsidR="00F56E75" w:rsidRPr="00F86A6A">
        <w:rPr>
          <w:rFonts w:ascii="Times New Roman" w:hAnsi="Times New Roman" w:cs="Times New Roman"/>
          <w:sz w:val="24"/>
          <w:szCs w:val="24"/>
        </w:rPr>
        <w:t xml:space="preserve"> students are generally more </w:t>
      </w:r>
      <w:r w:rsidR="003F1FAD" w:rsidRPr="00F86A6A">
        <w:rPr>
          <w:rFonts w:ascii="Times New Roman" w:hAnsi="Times New Roman" w:cs="Times New Roman"/>
          <w:sz w:val="24"/>
          <w:szCs w:val="24"/>
        </w:rPr>
        <w:t>pleased</w:t>
      </w:r>
      <w:r w:rsidR="00F56E75" w:rsidRPr="00F86A6A">
        <w:rPr>
          <w:rFonts w:ascii="Times New Roman" w:hAnsi="Times New Roman" w:cs="Times New Roman"/>
          <w:sz w:val="24"/>
          <w:szCs w:val="24"/>
        </w:rPr>
        <w:t xml:space="preserve"> with the product</w:t>
      </w:r>
      <w:r w:rsidR="0049496E">
        <w:rPr>
          <w:rFonts w:ascii="Times New Roman" w:hAnsi="Times New Roman" w:cs="Times New Roman"/>
          <w:sz w:val="24"/>
          <w:szCs w:val="24"/>
        </w:rPr>
        <w:t xml:space="preserve"> (14)</w:t>
      </w:r>
      <w:r w:rsidR="00F56E75" w:rsidRPr="00F86A6A">
        <w:rPr>
          <w:rFonts w:ascii="Times New Roman" w:hAnsi="Times New Roman" w:cs="Times New Roman"/>
          <w:sz w:val="24"/>
          <w:szCs w:val="24"/>
        </w:rPr>
        <w:t>.</w:t>
      </w:r>
      <w:r w:rsidR="002968BB" w:rsidRPr="00F86A6A">
        <w:rPr>
          <w:rFonts w:ascii="Times New Roman" w:hAnsi="Times New Roman" w:cs="Times New Roman"/>
          <w:sz w:val="24"/>
          <w:szCs w:val="24"/>
        </w:rPr>
        <w:t xml:space="preserve"> </w:t>
      </w:r>
      <w:r w:rsidR="00F02DBC">
        <w:rPr>
          <w:rFonts w:ascii="Times New Roman" w:hAnsi="Times New Roman" w:cs="Times New Roman"/>
          <w:sz w:val="24"/>
          <w:szCs w:val="24"/>
        </w:rPr>
        <w:t xml:space="preserve">This statistic demonstrates a discrepancy between the student and librarian expectations in library searching. </w:t>
      </w:r>
      <w:r w:rsidR="00F143BE">
        <w:rPr>
          <w:rFonts w:ascii="Times New Roman" w:hAnsi="Times New Roman" w:cs="Times New Roman"/>
          <w:sz w:val="24"/>
          <w:szCs w:val="24"/>
        </w:rPr>
        <w:t>Unfortunately</w:t>
      </w:r>
      <w:r w:rsidR="00F02DBC">
        <w:rPr>
          <w:rFonts w:ascii="Times New Roman" w:hAnsi="Times New Roman" w:cs="Times New Roman"/>
          <w:sz w:val="24"/>
          <w:szCs w:val="24"/>
        </w:rPr>
        <w:t xml:space="preserve">, there are limitations within the study, one being the confusion surrounding how </w:t>
      </w:r>
      <w:r w:rsidR="00F02DBC">
        <w:rPr>
          <w:rFonts w:ascii="Times New Roman" w:hAnsi="Times New Roman" w:cs="Times New Roman"/>
          <w:sz w:val="24"/>
          <w:szCs w:val="24"/>
        </w:rPr>
        <w:lastRenderedPageBreak/>
        <w:t xml:space="preserve">many librarians actually taught Summon to their instruction. </w:t>
      </w:r>
      <w:r w:rsidR="003F1FAD" w:rsidRPr="00F86A6A">
        <w:rPr>
          <w:rFonts w:ascii="Times New Roman" w:hAnsi="Times New Roman" w:cs="Times New Roman"/>
          <w:sz w:val="24"/>
          <w:szCs w:val="24"/>
        </w:rPr>
        <w:t>Most</w:t>
      </w:r>
      <w:r w:rsidR="00F56E75" w:rsidRPr="00F86A6A">
        <w:rPr>
          <w:rFonts w:ascii="Times New Roman" w:hAnsi="Times New Roman" w:cs="Times New Roman"/>
          <w:sz w:val="24"/>
          <w:szCs w:val="24"/>
        </w:rPr>
        <w:t xml:space="preserve"> librarians cited their issues </w:t>
      </w:r>
      <w:r w:rsidR="00BC6259" w:rsidRPr="00F86A6A">
        <w:rPr>
          <w:rFonts w:ascii="Times New Roman" w:hAnsi="Times New Roman" w:cs="Times New Roman"/>
          <w:sz w:val="24"/>
          <w:szCs w:val="24"/>
        </w:rPr>
        <w:t xml:space="preserve">were that Summon </w:t>
      </w:r>
      <w:r w:rsidR="00C228A9" w:rsidRPr="00F86A6A">
        <w:rPr>
          <w:rFonts w:ascii="Times New Roman" w:hAnsi="Times New Roman" w:cs="Times New Roman"/>
          <w:sz w:val="24"/>
          <w:szCs w:val="24"/>
        </w:rPr>
        <w:t>delivers</w:t>
      </w:r>
      <w:r w:rsidR="00BC6259" w:rsidRPr="00F86A6A">
        <w:rPr>
          <w:rFonts w:ascii="Times New Roman" w:hAnsi="Times New Roman" w:cs="Times New Roman"/>
          <w:sz w:val="24"/>
          <w:szCs w:val="24"/>
        </w:rPr>
        <w:t xml:space="preserve"> </w:t>
      </w:r>
      <w:r w:rsidR="00C228A9" w:rsidRPr="00F86A6A">
        <w:rPr>
          <w:rFonts w:ascii="Times New Roman" w:hAnsi="Times New Roman" w:cs="Times New Roman"/>
          <w:sz w:val="24"/>
          <w:szCs w:val="24"/>
        </w:rPr>
        <w:t>too</w:t>
      </w:r>
      <w:r w:rsidR="00BC6259" w:rsidRPr="00F86A6A">
        <w:rPr>
          <w:rFonts w:ascii="Times New Roman" w:hAnsi="Times New Roman" w:cs="Times New Roman"/>
          <w:sz w:val="24"/>
          <w:szCs w:val="24"/>
        </w:rPr>
        <w:t xml:space="preserve"> many—often irrelevant—results</w:t>
      </w:r>
      <w:r w:rsidR="00F56E75" w:rsidRPr="00F86A6A">
        <w:rPr>
          <w:rFonts w:ascii="Times New Roman" w:hAnsi="Times New Roman" w:cs="Times New Roman"/>
          <w:sz w:val="24"/>
          <w:szCs w:val="24"/>
        </w:rPr>
        <w:t xml:space="preserve">, and </w:t>
      </w:r>
      <w:r w:rsidR="00D36C74" w:rsidRPr="00F86A6A">
        <w:rPr>
          <w:rFonts w:ascii="Times New Roman" w:hAnsi="Times New Roman" w:cs="Times New Roman"/>
          <w:sz w:val="24"/>
          <w:szCs w:val="24"/>
        </w:rPr>
        <w:t xml:space="preserve">the discovery tool hinders </w:t>
      </w:r>
      <w:r w:rsidR="00E45AF7">
        <w:rPr>
          <w:rFonts w:ascii="Times New Roman" w:hAnsi="Times New Roman" w:cs="Times New Roman"/>
          <w:sz w:val="24"/>
          <w:szCs w:val="24"/>
        </w:rPr>
        <w:t>basic searching</w:t>
      </w:r>
      <w:r w:rsidR="00F56E75" w:rsidRPr="00F86A6A">
        <w:rPr>
          <w:rFonts w:ascii="Times New Roman" w:hAnsi="Times New Roman" w:cs="Times New Roman"/>
          <w:sz w:val="24"/>
          <w:szCs w:val="24"/>
        </w:rPr>
        <w:t xml:space="preserve">. However, librarians appreciate Summon as a good “starting point” for research that provides users with an interdisciplinary list of results </w:t>
      </w:r>
      <w:r w:rsidR="00C228A9" w:rsidRPr="00F86A6A">
        <w:rPr>
          <w:rFonts w:ascii="Times New Roman" w:hAnsi="Times New Roman" w:cs="Times New Roman"/>
          <w:sz w:val="24"/>
          <w:szCs w:val="24"/>
        </w:rPr>
        <w:t>for any search (10)</w:t>
      </w:r>
      <w:r w:rsidR="00F56E75" w:rsidRPr="00F86A6A">
        <w:rPr>
          <w:rFonts w:ascii="Times New Roman" w:hAnsi="Times New Roman" w:cs="Times New Roman"/>
          <w:sz w:val="24"/>
          <w:szCs w:val="24"/>
        </w:rPr>
        <w:t>. Buck and Mellinger</w:t>
      </w:r>
      <w:r w:rsidR="00FD1CD1" w:rsidRPr="00F86A6A">
        <w:rPr>
          <w:rFonts w:ascii="Times New Roman" w:hAnsi="Times New Roman" w:cs="Times New Roman"/>
          <w:sz w:val="24"/>
          <w:szCs w:val="24"/>
        </w:rPr>
        <w:t xml:space="preserve">’s unique study suggests </w:t>
      </w:r>
      <w:r w:rsidR="00C228A9" w:rsidRPr="00F86A6A">
        <w:rPr>
          <w:rFonts w:ascii="Times New Roman" w:hAnsi="Times New Roman" w:cs="Times New Roman"/>
          <w:sz w:val="24"/>
          <w:szCs w:val="24"/>
        </w:rPr>
        <w:t xml:space="preserve">more research is needed to better understand how </w:t>
      </w:r>
      <w:r w:rsidR="00A525F4" w:rsidRPr="00F86A6A">
        <w:rPr>
          <w:rFonts w:ascii="Times New Roman" w:hAnsi="Times New Roman" w:cs="Times New Roman"/>
          <w:sz w:val="24"/>
          <w:szCs w:val="24"/>
        </w:rPr>
        <w:t xml:space="preserve">librarians </w:t>
      </w:r>
      <w:r w:rsidR="00C228A9" w:rsidRPr="00F86A6A">
        <w:rPr>
          <w:rFonts w:ascii="Times New Roman" w:hAnsi="Times New Roman" w:cs="Times New Roman"/>
          <w:sz w:val="24"/>
          <w:szCs w:val="24"/>
        </w:rPr>
        <w:t>adapt to this new search in libraries and teach their skills to users.</w:t>
      </w:r>
      <w:r w:rsidR="00A525F4" w:rsidRPr="00F86A6A">
        <w:rPr>
          <w:rFonts w:ascii="Times New Roman" w:hAnsi="Times New Roman" w:cs="Times New Roman"/>
          <w:sz w:val="24"/>
          <w:szCs w:val="24"/>
        </w:rPr>
        <w:t xml:space="preserve"> </w:t>
      </w:r>
    </w:p>
    <w:p w:rsidR="008A3770" w:rsidRPr="00F86A6A" w:rsidRDefault="008C3F1C" w:rsidP="0088417A">
      <w:pPr>
        <w:spacing w:after="0" w:line="480" w:lineRule="auto"/>
        <w:ind w:firstLine="720"/>
        <w:rPr>
          <w:rFonts w:ascii="Times New Roman" w:hAnsi="Times New Roman" w:cs="Times New Roman"/>
          <w:sz w:val="24"/>
          <w:szCs w:val="24"/>
        </w:rPr>
      </w:pPr>
      <w:r w:rsidRPr="00F86A6A">
        <w:rPr>
          <w:rFonts w:ascii="Times New Roman" w:hAnsi="Times New Roman" w:cs="Times New Roman"/>
          <w:sz w:val="24"/>
          <w:szCs w:val="24"/>
        </w:rPr>
        <w:t>Contra</w:t>
      </w:r>
      <w:r w:rsidR="00C147A9" w:rsidRPr="00F86A6A">
        <w:rPr>
          <w:rFonts w:ascii="Times New Roman" w:hAnsi="Times New Roman" w:cs="Times New Roman"/>
          <w:sz w:val="24"/>
          <w:szCs w:val="24"/>
        </w:rPr>
        <w:t xml:space="preserve">ry to the </w:t>
      </w:r>
      <w:r w:rsidR="00F143BE">
        <w:rPr>
          <w:rFonts w:ascii="Times New Roman" w:hAnsi="Times New Roman" w:cs="Times New Roman"/>
          <w:sz w:val="24"/>
          <w:szCs w:val="24"/>
        </w:rPr>
        <w:t>tone of librarian ambivalence towards Summon</w:t>
      </w:r>
      <w:r w:rsidR="00C147A9" w:rsidRPr="00F86A6A">
        <w:rPr>
          <w:rFonts w:ascii="Times New Roman" w:hAnsi="Times New Roman" w:cs="Times New Roman"/>
          <w:sz w:val="24"/>
          <w:szCs w:val="24"/>
        </w:rPr>
        <w:t xml:space="preserve"> in Buck and Mellinger’s study</w:t>
      </w:r>
      <w:r w:rsidRPr="00F86A6A">
        <w:rPr>
          <w:rFonts w:ascii="Times New Roman" w:hAnsi="Times New Roman" w:cs="Times New Roman"/>
          <w:sz w:val="24"/>
          <w:szCs w:val="24"/>
        </w:rPr>
        <w:t xml:space="preserve">, Boyer and Besaw (2012) acknowledge that most librarians in their study </w:t>
      </w:r>
      <w:r w:rsidR="006A6418" w:rsidRPr="00F86A6A">
        <w:rPr>
          <w:rFonts w:ascii="Times New Roman" w:hAnsi="Times New Roman" w:cs="Times New Roman"/>
          <w:sz w:val="24"/>
          <w:szCs w:val="24"/>
        </w:rPr>
        <w:t>found</w:t>
      </w:r>
      <w:r w:rsidRPr="00F86A6A">
        <w:rPr>
          <w:rFonts w:ascii="Times New Roman" w:hAnsi="Times New Roman" w:cs="Times New Roman"/>
          <w:sz w:val="24"/>
          <w:szCs w:val="24"/>
        </w:rPr>
        <w:t xml:space="preserve"> </w:t>
      </w:r>
      <w:r w:rsidR="006A6418" w:rsidRPr="00F86A6A">
        <w:rPr>
          <w:rFonts w:ascii="Times New Roman" w:hAnsi="Times New Roman" w:cs="Times New Roman"/>
          <w:sz w:val="24"/>
          <w:szCs w:val="24"/>
        </w:rPr>
        <w:t>Summon to be a useful, important search tool</w:t>
      </w:r>
      <w:r w:rsidRPr="00F86A6A">
        <w:rPr>
          <w:rFonts w:ascii="Times New Roman" w:hAnsi="Times New Roman" w:cs="Times New Roman"/>
          <w:sz w:val="24"/>
          <w:szCs w:val="24"/>
        </w:rPr>
        <w:t xml:space="preserve">. While only </w:t>
      </w:r>
      <w:r w:rsidR="00F143BE">
        <w:rPr>
          <w:rFonts w:ascii="Times New Roman" w:hAnsi="Times New Roman" w:cs="Times New Roman"/>
          <w:sz w:val="24"/>
          <w:szCs w:val="24"/>
        </w:rPr>
        <w:t>one-</w:t>
      </w:r>
      <w:r w:rsidR="00E23EF9" w:rsidRPr="00F86A6A">
        <w:rPr>
          <w:rFonts w:ascii="Times New Roman" w:hAnsi="Times New Roman" w:cs="Times New Roman"/>
          <w:sz w:val="24"/>
          <w:szCs w:val="24"/>
        </w:rPr>
        <w:t xml:space="preserve">fourth of the librarians they requested completed the tests, one hundred percent </w:t>
      </w:r>
      <w:r w:rsidR="00F143BE">
        <w:rPr>
          <w:rFonts w:ascii="Times New Roman" w:hAnsi="Times New Roman" w:cs="Times New Roman"/>
          <w:sz w:val="24"/>
          <w:szCs w:val="24"/>
        </w:rPr>
        <w:t>agreed</w:t>
      </w:r>
      <w:r w:rsidR="00E23EF9" w:rsidRPr="00F86A6A">
        <w:rPr>
          <w:rFonts w:ascii="Times New Roman" w:hAnsi="Times New Roman" w:cs="Times New Roman"/>
          <w:sz w:val="24"/>
          <w:szCs w:val="24"/>
        </w:rPr>
        <w:t xml:space="preserve"> that the product was beneficial. Even more surprisingly, the librarians </w:t>
      </w:r>
      <w:r w:rsidR="00F143BE">
        <w:rPr>
          <w:rFonts w:ascii="Times New Roman" w:hAnsi="Times New Roman" w:cs="Times New Roman"/>
          <w:sz w:val="24"/>
          <w:szCs w:val="24"/>
        </w:rPr>
        <w:t>admitted</w:t>
      </w:r>
      <w:r w:rsidR="00E23EF9" w:rsidRPr="00F86A6A">
        <w:rPr>
          <w:rFonts w:ascii="Times New Roman" w:hAnsi="Times New Roman" w:cs="Times New Roman"/>
          <w:sz w:val="24"/>
          <w:szCs w:val="24"/>
        </w:rPr>
        <w:t xml:space="preserve"> that their opinions regarding Summon improved </w:t>
      </w:r>
      <w:r w:rsidR="00F143BE">
        <w:rPr>
          <w:rFonts w:ascii="Times New Roman" w:hAnsi="Times New Roman" w:cs="Times New Roman"/>
          <w:sz w:val="24"/>
          <w:szCs w:val="24"/>
        </w:rPr>
        <w:t>their experience in the study</w:t>
      </w:r>
      <w:r w:rsidR="00E23EF9" w:rsidRPr="00F86A6A">
        <w:rPr>
          <w:rFonts w:ascii="Times New Roman" w:hAnsi="Times New Roman" w:cs="Times New Roman"/>
          <w:sz w:val="24"/>
          <w:szCs w:val="24"/>
        </w:rPr>
        <w:t xml:space="preserve">. </w:t>
      </w:r>
      <w:r w:rsidR="006A6418" w:rsidRPr="00F86A6A">
        <w:rPr>
          <w:rFonts w:ascii="Times New Roman" w:hAnsi="Times New Roman" w:cs="Times New Roman"/>
          <w:sz w:val="24"/>
          <w:szCs w:val="24"/>
        </w:rPr>
        <w:t xml:space="preserve">These </w:t>
      </w:r>
      <w:r w:rsidR="00F143BE">
        <w:rPr>
          <w:rFonts w:ascii="Times New Roman" w:hAnsi="Times New Roman" w:cs="Times New Roman"/>
          <w:sz w:val="24"/>
          <w:szCs w:val="24"/>
        </w:rPr>
        <w:t>responses</w:t>
      </w:r>
      <w:r w:rsidR="006A6418" w:rsidRPr="00F86A6A">
        <w:rPr>
          <w:rFonts w:ascii="Times New Roman" w:hAnsi="Times New Roman" w:cs="Times New Roman"/>
          <w:sz w:val="24"/>
          <w:szCs w:val="24"/>
        </w:rPr>
        <w:t xml:space="preserve"> indicate that users may rate Summon lower because they do not fully understand how to use the discovery tool.</w:t>
      </w:r>
      <w:r w:rsidR="00E23EF9" w:rsidRPr="00F86A6A">
        <w:rPr>
          <w:rFonts w:ascii="Times New Roman" w:hAnsi="Times New Roman" w:cs="Times New Roman"/>
          <w:sz w:val="24"/>
          <w:szCs w:val="24"/>
        </w:rPr>
        <w:t xml:space="preserve"> </w:t>
      </w:r>
      <w:r w:rsidR="00CA30FB" w:rsidRPr="00F86A6A">
        <w:rPr>
          <w:rFonts w:ascii="Times New Roman" w:hAnsi="Times New Roman" w:cs="Times New Roman"/>
          <w:sz w:val="24"/>
          <w:szCs w:val="24"/>
        </w:rPr>
        <w:t xml:space="preserve">Unfortunately, </w:t>
      </w:r>
      <w:r w:rsidR="006A6418" w:rsidRPr="00F86A6A">
        <w:rPr>
          <w:rFonts w:ascii="Times New Roman" w:hAnsi="Times New Roman" w:cs="Times New Roman"/>
          <w:sz w:val="24"/>
          <w:szCs w:val="24"/>
        </w:rPr>
        <w:t xml:space="preserve">there are problems with this research: </w:t>
      </w:r>
      <w:r w:rsidR="00951FB5">
        <w:rPr>
          <w:rFonts w:ascii="Times New Roman" w:hAnsi="Times New Roman" w:cs="Times New Roman"/>
          <w:sz w:val="24"/>
          <w:szCs w:val="24"/>
        </w:rPr>
        <w:t>the small</w:t>
      </w:r>
      <w:r w:rsidR="006A6418" w:rsidRPr="00F86A6A">
        <w:rPr>
          <w:rFonts w:ascii="Times New Roman" w:hAnsi="Times New Roman" w:cs="Times New Roman"/>
          <w:sz w:val="24"/>
          <w:szCs w:val="24"/>
        </w:rPr>
        <w:t xml:space="preserve"> sample of librarians, and</w:t>
      </w:r>
      <w:r w:rsidR="00CA30FB" w:rsidRPr="00F86A6A">
        <w:rPr>
          <w:rFonts w:ascii="Times New Roman" w:hAnsi="Times New Roman" w:cs="Times New Roman"/>
          <w:sz w:val="24"/>
          <w:szCs w:val="24"/>
        </w:rPr>
        <w:t xml:space="preserve"> b</w:t>
      </w:r>
      <w:r w:rsidR="00E23EF9" w:rsidRPr="00F86A6A">
        <w:rPr>
          <w:rFonts w:ascii="Times New Roman" w:hAnsi="Times New Roman" w:cs="Times New Roman"/>
          <w:sz w:val="24"/>
          <w:szCs w:val="24"/>
        </w:rPr>
        <w:t xml:space="preserve">ecause each questionnaire was completely anonymous, they had no way of tracking </w:t>
      </w:r>
      <w:r w:rsidR="006A6418" w:rsidRPr="00F86A6A">
        <w:rPr>
          <w:rFonts w:ascii="Times New Roman" w:hAnsi="Times New Roman" w:cs="Times New Roman"/>
          <w:sz w:val="24"/>
          <w:szCs w:val="24"/>
        </w:rPr>
        <w:t xml:space="preserve">how individuals progressed in the study. While this </w:t>
      </w:r>
      <w:r w:rsidR="00E37AA0" w:rsidRPr="00F86A6A">
        <w:rPr>
          <w:rFonts w:ascii="Times New Roman" w:hAnsi="Times New Roman" w:cs="Times New Roman"/>
          <w:sz w:val="24"/>
          <w:szCs w:val="24"/>
        </w:rPr>
        <w:t xml:space="preserve">dampens the </w:t>
      </w:r>
      <w:r w:rsidR="00612D3A">
        <w:rPr>
          <w:rFonts w:ascii="Times New Roman" w:hAnsi="Times New Roman" w:cs="Times New Roman"/>
          <w:sz w:val="24"/>
          <w:szCs w:val="24"/>
        </w:rPr>
        <w:t>merit</w:t>
      </w:r>
      <w:r w:rsidR="00E37AA0" w:rsidRPr="00F86A6A">
        <w:rPr>
          <w:rFonts w:ascii="Times New Roman" w:hAnsi="Times New Roman" w:cs="Times New Roman"/>
          <w:sz w:val="24"/>
          <w:szCs w:val="24"/>
        </w:rPr>
        <w:t xml:space="preserve"> of the stu</w:t>
      </w:r>
      <w:r w:rsidR="006A6418" w:rsidRPr="00F86A6A">
        <w:rPr>
          <w:rFonts w:ascii="Times New Roman" w:hAnsi="Times New Roman" w:cs="Times New Roman"/>
          <w:sz w:val="24"/>
          <w:szCs w:val="24"/>
        </w:rPr>
        <w:t xml:space="preserve">dy results, </w:t>
      </w:r>
      <w:r w:rsidR="00612D3A">
        <w:rPr>
          <w:rFonts w:ascii="Times New Roman" w:hAnsi="Times New Roman" w:cs="Times New Roman"/>
          <w:sz w:val="24"/>
          <w:szCs w:val="24"/>
        </w:rPr>
        <w:t xml:space="preserve">the findings are important for information literacy—they illustrate how integral education is for implementing new library products </w:t>
      </w:r>
    </w:p>
    <w:p w:rsidR="00AC4DD7" w:rsidRPr="00F86A6A" w:rsidRDefault="00AC4DD7" w:rsidP="00AC4DD7">
      <w:pPr>
        <w:spacing w:after="0" w:line="480" w:lineRule="auto"/>
        <w:ind w:firstLine="720"/>
        <w:rPr>
          <w:rFonts w:ascii="Times New Roman" w:hAnsi="Times New Roman" w:cs="Times New Roman"/>
          <w:sz w:val="24"/>
          <w:szCs w:val="24"/>
        </w:rPr>
      </w:pPr>
      <w:r w:rsidRPr="00F86A6A">
        <w:rPr>
          <w:rFonts w:ascii="Times New Roman" w:hAnsi="Times New Roman" w:cs="Times New Roman"/>
          <w:sz w:val="24"/>
          <w:szCs w:val="24"/>
        </w:rPr>
        <w:t>Other studies document not only the assessment, but also the process of choosing and implementing the Summon discovery tool</w:t>
      </w:r>
      <w:r w:rsidR="00067AA1">
        <w:rPr>
          <w:rFonts w:ascii="Times New Roman" w:hAnsi="Times New Roman" w:cs="Times New Roman"/>
          <w:sz w:val="24"/>
          <w:szCs w:val="24"/>
        </w:rPr>
        <w:t>, even when the tools fails to meet library needs</w:t>
      </w:r>
      <w:r w:rsidRPr="00F86A6A">
        <w:rPr>
          <w:rFonts w:ascii="Times New Roman" w:hAnsi="Times New Roman" w:cs="Times New Roman"/>
          <w:sz w:val="24"/>
          <w:szCs w:val="24"/>
        </w:rPr>
        <w:t>. Milberg (2012) shares how the E.H. Little Library of Davidson College conducted usability research</w:t>
      </w:r>
      <w:r w:rsidR="00E45AF7">
        <w:rPr>
          <w:rFonts w:ascii="Times New Roman" w:hAnsi="Times New Roman" w:cs="Times New Roman"/>
          <w:sz w:val="24"/>
          <w:szCs w:val="24"/>
        </w:rPr>
        <w:t xml:space="preserve"> and consulted peer institutions</w:t>
      </w:r>
      <w:r w:rsidRPr="00F86A6A">
        <w:rPr>
          <w:rFonts w:ascii="Times New Roman" w:hAnsi="Times New Roman" w:cs="Times New Roman"/>
          <w:sz w:val="24"/>
          <w:szCs w:val="24"/>
        </w:rPr>
        <w:t xml:space="preserve"> before </w:t>
      </w:r>
      <w:r w:rsidR="00067AA1">
        <w:rPr>
          <w:rFonts w:ascii="Times New Roman" w:hAnsi="Times New Roman" w:cs="Times New Roman"/>
          <w:sz w:val="24"/>
          <w:szCs w:val="24"/>
        </w:rPr>
        <w:t>purchasing</w:t>
      </w:r>
      <w:r w:rsidRPr="00F86A6A">
        <w:rPr>
          <w:rFonts w:ascii="Times New Roman" w:hAnsi="Times New Roman" w:cs="Times New Roman"/>
          <w:sz w:val="24"/>
          <w:szCs w:val="24"/>
        </w:rPr>
        <w:t xml:space="preserve"> Summon. After one semester with Summon, the library staff switched to a new discovery system, Worldcat Local. </w:t>
      </w:r>
      <w:r w:rsidR="00E45AF7" w:rsidRPr="00F86A6A">
        <w:rPr>
          <w:rFonts w:ascii="Times New Roman" w:hAnsi="Times New Roman" w:cs="Times New Roman"/>
          <w:sz w:val="24"/>
          <w:szCs w:val="24"/>
        </w:rPr>
        <w:t xml:space="preserve">Milberg </w:t>
      </w:r>
      <w:r w:rsidR="00E45AF7">
        <w:rPr>
          <w:rFonts w:ascii="Times New Roman" w:hAnsi="Times New Roman" w:cs="Times New Roman"/>
          <w:sz w:val="24"/>
          <w:szCs w:val="24"/>
        </w:rPr>
        <w:t>writes</w:t>
      </w:r>
      <w:r w:rsidR="00E45AF7" w:rsidRPr="00F86A6A">
        <w:rPr>
          <w:rFonts w:ascii="Times New Roman" w:hAnsi="Times New Roman" w:cs="Times New Roman"/>
          <w:sz w:val="24"/>
          <w:szCs w:val="24"/>
        </w:rPr>
        <w:t>, “given the overall negative patron feedback…we began to seriously consider the effor</w:t>
      </w:r>
      <w:r w:rsidR="00E45AF7">
        <w:rPr>
          <w:rFonts w:ascii="Times New Roman" w:hAnsi="Times New Roman" w:cs="Times New Roman"/>
          <w:sz w:val="24"/>
          <w:szCs w:val="24"/>
        </w:rPr>
        <w:t xml:space="preserve">t required </w:t>
      </w:r>
      <w:r w:rsidR="00E45AF7">
        <w:rPr>
          <w:rFonts w:ascii="Times New Roman" w:hAnsi="Times New Roman" w:cs="Times New Roman"/>
          <w:sz w:val="24"/>
          <w:szCs w:val="24"/>
        </w:rPr>
        <w:lastRenderedPageBreak/>
        <w:t>in maintaining this ‘</w:t>
      </w:r>
      <w:r w:rsidR="00E45AF7" w:rsidRPr="00F86A6A">
        <w:rPr>
          <w:rFonts w:ascii="Times New Roman" w:hAnsi="Times New Roman" w:cs="Times New Roman"/>
          <w:sz w:val="24"/>
          <w:szCs w:val="24"/>
        </w:rPr>
        <w:t>shadow system</w:t>
      </w:r>
      <w:r w:rsidR="00E45AF7">
        <w:rPr>
          <w:rFonts w:ascii="Times New Roman" w:hAnsi="Times New Roman" w:cs="Times New Roman"/>
          <w:sz w:val="24"/>
          <w:szCs w:val="24"/>
        </w:rPr>
        <w:t>’</w:t>
      </w:r>
      <w:r w:rsidR="00E45AF7" w:rsidRPr="00F86A6A">
        <w:rPr>
          <w:rFonts w:ascii="Times New Roman" w:hAnsi="Times New Roman" w:cs="Times New Roman"/>
          <w:sz w:val="24"/>
          <w:szCs w:val="24"/>
        </w:rPr>
        <w:t xml:space="preserve">” (270). </w:t>
      </w:r>
      <w:r w:rsidR="00401ADF">
        <w:rPr>
          <w:rFonts w:ascii="Times New Roman" w:hAnsi="Times New Roman" w:cs="Times New Roman"/>
          <w:sz w:val="24"/>
          <w:szCs w:val="24"/>
        </w:rPr>
        <w:t xml:space="preserve">However, this issue may have been rectified with more efforts in information literacy. </w:t>
      </w:r>
    </w:p>
    <w:p w:rsidR="00420724" w:rsidRPr="00F86A6A" w:rsidRDefault="00420724" w:rsidP="00446FF3">
      <w:pPr>
        <w:tabs>
          <w:tab w:val="left" w:pos="0"/>
        </w:tabs>
        <w:spacing w:after="0" w:line="480" w:lineRule="auto"/>
        <w:ind w:left="360" w:firstLine="360"/>
        <w:rPr>
          <w:rFonts w:ascii="Times New Roman" w:hAnsi="Times New Roman" w:cs="Times New Roman"/>
          <w:sz w:val="24"/>
          <w:szCs w:val="24"/>
        </w:rPr>
      </w:pPr>
    </w:p>
    <w:p w:rsidR="008A3770" w:rsidRPr="000A2ADD" w:rsidRDefault="000A2ADD" w:rsidP="00E548F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Information Literacy</w:t>
      </w:r>
      <w:r w:rsidR="0068182D">
        <w:rPr>
          <w:rFonts w:ascii="Times New Roman" w:hAnsi="Times New Roman" w:cs="Times New Roman"/>
          <w:b/>
          <w:sz w:val="24"/>
          <w:szCs w:val="24"/>
        </w:rPr>
        <w:t>: The Solution for Library Searching</w:t>
      </w:r>
    </w:p>
    <w:p w:rsidR="00AC4DD7" w:rsidRPr="00F86A6A" w:rsidRDefault="00AC4DD7" w:rsidP="00AC4DD7">
      <w:pPr>
        <w:pStyle w:val="ListParagraph"/>
        <w:spacing w:after="0" w:line="480" w:lineRule="auto"/>
        <w:ind w:left="1080"/>
        <w:rPr>
          <w:rFonts w:ascii="Times New Roman" w:hAnsi="Times New Roman" w:cs="Times New Roman"/>
          <w:sz w:val="24"/>
          <w:szCs w:val="24"/>
        </w:rPr>
      </w:pPr>
    </w:p>
    <w:p w:rsidR="00AC4DD7" w:rsidRPr="00F86A6A" w:rsidRDefault="00AC4DD7" w:rsidP="00AC4DD7">
      <w:pPr>
        <w:spacing w:after="0" w:line="480" w:lineRule="auto"/>
        <w:ind w:firstLine="720"/>
        <w:rPr>
          <w:rFonts w:ascii="Times New Roman" w:hAnsi="Times New Roman" w:cs="Times New Roman"/>
          <w:sz w:val="24"/>
          <w:szCs w:val="24"/>
        </w:rPr>
      </w:pPr>
      <w:r w:rsidRPr="00F86A6A">
        <w:rPr>
          <w:rFonts w:ascii="Times New Roman" w:hAnsi="Times New Roman" w:cs="Times New Roman"/>
          <w:sz w:val="24"/>
          <w:szCs w:val="24"/>
        </w:rPr>
        <w:t xml:space="preserve">Majors (2012) </w:t>
      </w:r>
      <w:r w:rsidR="00A836E2">
        <w:rPr>
          <w:rFonts w:ascii="Times New Roman" w:hAnsi="Times New Roman" w:cs="Times New Roman"/>
          <w:sz w:val="24"/>
          <w:szCs w:val="24"/>
        </w:rPr>
        <w:t>carries out</w:t>
      </w:r>
      <w:r w:rsidRPr="00F86A6A">
        <w:rPr>
          <w:rFonts w:ascii="Times New Roman" w:hAnsi="Times New Roman" w:cs="Times New Roman"/>
          <w:sz w:val="24"/>
          <w:szCs w:val="24"/>
        </w:rPr>
        <w:t xml:space="preserve"> a</w:t>
      </w:r>
      <w:r w:rsidR="00A836E2">
        <w:rPr>
          <w:rFonts w:ascii="Times New Roman" w:hAnsi="Times New Roman" w:cs="Times New Roman"/>
          <w:sz w:val="24"/>
          <w:szCs w:val="24"/>
        </w:rPr>
        <w:t xml:space="preserve"> significant usability </w:t>
      </w:r>
      <w:r w:rsidRPr="00F86A6A">
        <w:rPr>
          <w:rFonts w:ascii="Times New Roman" w:hAnsi="Times New Roman" w:cs="Times New Roman"/>
          <w:sz w:val="24"/>
          <w:szCs w:val="24"/>
        </w:rPr>
        <w:t xml:space="preserve">study that compares multiple discovery systems at the University of Colorado. </w:t>
      </w:r>
      <w:r w:rsidR="00A836E2">
        <w:rPr>
          <w:rFonts w:ascii="Times New Roman" w:hAnsi="Times New Roman" w:cs="Times New Roman"/>
          <w:sz w:val="24"/>
          <w:szCs w:val="24"/>
        </w:rPr>
        <w:t xml:space="preserve">Here, </w:t>
      </w:r>
      <w:r w:rsidRPr="00F86A6A">
        <w:rPr>
          <w:rFonts w:ascii="Times New Roman" w:hAnsi="Times New Roman" w:cs="Times New Roman"/>
          <w:sz w:val="24"/>
          <w:szCs w:val="24"/>
        </w:rPr>
        <w:t xml:space="preserve">Majors tests undergraduate students in task-based assessment, a methodology where participants complete tasks </w:t>
      </w:r>
      <w:r w:rsidR="00A836E2">
        <w:rPr>
          <w:rFonts w:ascii="Times New Roman" w:hAnsi="Times New Roman" w:cs="Times New Roman"/>
          <w:sz w:val="24"/>
          <w:szCs w:val="24"/>
        </w:rPr>
        <w:t>using</w:t>
      </w:r>
      <w:r w:rsidRPr="00F86A6A">
        <w:rPr>
          <w:rFonts w:ascii="Times New Roman" w:hAnsi="Times New Roman" w:cs="Times New Roman"/>
          <w:sz w:val="24"/>
          <w:szCs w:val="24"/>
        </w:rPr>
        <w:t xml:space="preserve"> Summon and then </w:t>
      </w:r>
      <w:r w:rsidR="00A836E2">
        <w:rPr>
          <w:rFonts w:ascii="Times New Roman" w:hAnsi="Times New Roman" w:cs="Times New Roman"/>
          <w:sz w:val="24"/>
          <w:szCs w:val="24"/>
        </w:rPr>
        <w:t>verbally express their reactions to the process</w:t>
      </w:r>
      <w:r w:rsidRPr="00F86A6A">
        <w:rPr>
          <w:rFonts w:ascii="Times New Roman" w:hAnsi="Times New Roman" w:cs="Times New Roman"/>
          <w:sz w:val="24"/>
          <w:szCs w:val="24"/>
        </w:rPr>
        <w:t xml:space="preserve">. While Summon performed </w:t>
      </w:r>
      <w:r w:rsidR="00F954DD">
        <w:rPr>
          <w:rFonts w:ascii="Times New Roman" w:hAnsi="Times New Roman" w:cs="Times New Roman"/>
          <w:sz w:val="24"/>
          <w:szCs w:val="24"/>
        </w:rPr>
        <w:t>better than most other discovery tools</w:t>
      </w:r>
      <w:r w:rsidRPr="00F86A6A">
        <w:rPr>
          <w:rFonts w:ascii="Times New Roman" w:hAnsi="Times New Roman" w:cs="Times New Roman"/>
          <w:sz w:val="24"/>
          <w:szCs w:val="24"/>
        </w:rPr>
        <w:t xml:space="preserve">, only two-thirds of the students rated finding items as an easy task. The largest issues </w:t>
      </w:r>
      <w:r w:rsidR="00F954DD">
        <w:rPr>
          <w:rFonts w:ascii="Times New Roman" w:hAnsi="Times New Roman" w:cs="Times New Roman"/>
          <w:sz w:val="24"/>
          <w:szCs w:val="24"/>
        </w:rPr>
        <w:t>surrounding</w:t>
      </w:r>
      <w:r w:rsidRPr="00F86A6A">
        <w:rPr>
          <w:rFonts w:ascii="Times New Roman" w:hAnsi="Times New Roman" w:cs="Times New Roman"/>
          <w:sz w:val="24"/>
          <w:szCs w:val="24"/>
        </w:rPr>
        <w:t xml:space="preserve"> Summon were the</w:t>
      </w:r>
      <w:r w:rsidR="00537AE9">
        <w:rPr>
          <w:rFonts w:ascii="Times New Roman" w:hAnsi="Times New Roman" w:cs="Times New Roman"/>
          <w:sz w:val="24"/>
          <w:szCs w:val="24"/>
        </w:rPr>
        <w:t xml:space="preserve"> confusing vocabulary</w:t>
      </w:r>
      <w:r w:rsidR="00D47056">
        <w:rPr>
          <w:rFonts w:ascii="Times New Roman" w:hAnsi="Times New Roman" w:cs="Times New Roman"/>
          <w:sz w:val="24"/>
          <w:szCs w:val="24"/>
        </w:rPr>
        <w:t>, such as serials, periodicals, or journal,</w:t>
      </w:r>
      <w:r w:rsidR="00537AE9">
        <w:rPr>
          <w:rFonts w:ascii="Times New Roman" w:hAnsi="Times New Roman" w:cs="Times New Roman"/>
          <w:sz w:val="24"/>
          <w:szCs w:val="24"/>
        </w:rPr>
        <w:t xml:space="preserve"> and the misconception that Summon would retrieve results outside of </w:t>
      </w:r>
      <w:r w:rsidRPr="00F86A6A">
        <w:rPr>
          <w:rFonts w:ascii="Times New Roman" w:hAnsi="Times New Roman" w:cs="Times New Roman"/>
          <w:sz w:val="24"/>
          <w:szCs w:val="24"/>
        </w:rPr>
        <w:t xml:space="preserve">library holdings. Because these results are dissimilar from those in other studies, it would </w:t>
      </w:r>
      <w:r w:rsidR="0097322D">
        <w:rPr>
          <w:rFonts w:ascii="Times New Roman" w:hAnsi="Times New Roman" w:cs="Times New Roman"/>
          <w:sz w:val="24"/>
          <w:szCs w:val="24"/>
        </w:rPr>
        <w:t xml:space="preserve">be </w:t>
      </w:r>
      <w:r w:rsidRPr="00F86A6A">
        <w:rPr>
          <w:rFonts w:ascii="Times New Roman" w:hAnsi="Times New Roman" w:cs="Times New Roman"/>
          <w:sz w:val="24"/>
          <w:szCs w:val="24"/>
        </w:rPr>
        <w:t xml:space="preserve">useful to conduct more research with this methodology to see how task-based assessment affects </w:t>
      </w:r>
      <w:r w:rsidR="0097322D">
        <w:rPr>
          <w:rFonts w:ascii="Times New Roman" w:hAnsi="Times New Roman" w:cs="Times New Roman"/>
          <w:sz w:val="24"/>
          <w:szCs w:val="24"/>
        </w:rPr>
        <w:t>participant opinions</w:t>
      </w:r>
      <w:r w:rsidRPr="00F86A6A">
        <w:rPr>
          <w:rFonts w:ascii="Times New Roman" w:hAnsi="Times New Roman" w:cs="Times New Roman"/>
          <w:sz w:val="24"/>
          <w:szCs w:val="24"/>
        </w:rPr>
        <w:t xml:space="preserve">. </w:t>
      </w:r>
    </w:p>
    <w:p w:rsidR="003B18E1" w:rsidRPr="00F86A6A" w:rsidRDefault="003E665A" w:rsidP="0088417A">
      <w:pPr>
        <w:spacing w:after="0" w:line="480" w:lineRule="auto"/>
        <w:ind w:firstLine="720"/>
        <w:rPr>
          <w:rFonts w:ascii="Times New Roman" w:hAnsi="Times New Roman" w:cs="Times New Roman"/>
          <w:sz w:val="24"/>
          <w:szCs w:val="24"/>
        </w:rPr>
      </w:pPr>
      <w:r w:rsidRPr="00F86A6A">
        <w:rPr>
          <w:rFonts w:ascii="Times New Roman" w:hAnsi="Times New Roman" w:cs="Times New Roman"/>
          <w:sz w:val="24"/>
          <w:szCs w:val="24"/>
        </w:rPr>
        <w:t xml:space="preserve">To rectify </w:t>
      </w:r>
      <w:r w:rsidR="00AC4DD7" w:rsidRPr="00F86A6A">
        <w:rPr>
          <w:rFonts w:ascii="Times New Roman" w:hAnsi="Times New Roman" w:cs="Times New Roman"/>
          <w:sz w:val="24"/>
          <w:szCs w:val="24"/>
        </w:rPr>
        <w:t>any</w:t>
      </w:r>
      <w:r w:rsidRPr="00F86A6A">
        <w:rPr>
          <w:rFonts w:ascii="Times New Roman" w:hAnsi="Times New Roman" w:cs="Times New Roman"/>
          <w:sz w:val="24"/>
          <w:szCs w:val="24"/>
        </w:rPr>
        <w:t xml:space="preserve"> </w:t>
      </w:r>
      <w:r w:rsidR="00AC4DD7" w:rsidRPr="00F86A6A">
        <w:rPr>
          <w:rFonts w:ascii="Times New Roman" w:hAnsi="Times New Roman" w:cs="Times New Roman"/>
          <w:sz w:val="24"/>
          <w:szCs w:val="24"/>
        </w:rPr>
        <w:t xml:space="preserve">non-technical concerns about </w:t>
      </w:r>
      <w:r w:rsidRPr="00F86A6A">
        <w:rPr>
          <w:rFonts w:ascii="Times New Roman" w:hAnsi="Times New Roman" w:cs="Times New Roman"/>
          <w:sz w:val="24"/>
          <w:szCs w:val="24"/>
        </w:rPr>
        <w:t>Summon</w:t>
      </w:r>
      <w:r w:rsidR="00BB298E" w:rsidRPr="00F86A6A">
        <w:rPr>
          <w:rFonts w:ascii="Times New Roman" w:hAnsi="Times New Roman" w:cs="Times New Roman"/>
          <w:sz w:val="24"/>
          <w:szCs w:val="24"/>
        </w:rPr>
        <w:t>, Meado</w:t>
      </w:r>
      <w:r w:rsidR="0097322D">
        <w:rPr>
          <w:rFonts w:ascii="Times New Roman" w:hAnsi="Times New Roman" w:cs="Times New Roman"/>
          <w:sz w:val="24"/>
          <w:szCs w:val="24"/>
        </w:rPr>
        <w:t xml:space="preserve">w and Meadow (2012) recommend an extensive </w:t>
      </w:r>
      <w:r w:rsidR="00A478B5" w:rsidRPr="00F86A6A">
        <w:rPr>
          <w:rFonts w:ascii="Times New Roman" w:hAnsi="Times New Roman" w:cs="Times New Roman"/>
          <w:sz w:val="24"/>
          <w:szCs w:val="24"/>
        </w:rPr>
        <w:t>library instruction</w:t>
      </w:r>
      <w:r w:rsidR="00D868D2" w:rsidRPr="00F86A6A">
        <w:rPr>
          <w:rFonts w:ascii="Times New Roman" w:hAnsi="Times New Roman" w:cs="Times New Roman"/>
          <w:sz w:val="24"/>
          <w:szCs w:val="24"/>
        </w:rPr>
        <w:t xml:space="preserve"> program</w:t>
      </w:r>
      <w:r w:rsidR="00BB298E" w:rsidRPr="00F86A6A">
        <w:rPr>
          <w:rFonts w:ascii="Times New Roman" w:hAnsi="Times New Roman" w:cs="Times New Roman"/>
          <w:sz w:val="24"/>
          <w:szCs w:val="24"/>
        </w:rPr>
        <w:t xml:space="preserve">. In their study, the Montana State University </w:t>
      </w:r>
      <w:r w:rsidRPr="00F86A6A">
        <w:rPr>
          <w:rFonts w:ascii="Times New Roman" w:hAnsi="Times New Roman" w:cs="Times New Roman"/>
          <w:sz w:val="24"/>
          <w:szCs w:val="24"/>
        </w:rPr>
        <w:t xml:space="preserve">library staff </w:t>
      </w:r>
      <w:r w:rsidR="0097322D">
        <w:rPr>
          <w:rFonts w:ascii="Times New Roman" w:hAnsi="Times New Roman" w:cs="Times New Roman"/>
          <w:sz w:val="24"/>
          <w:szCs w:val="24"/>
        </w:rPr>
        <w:t xml:space="preserve"> voiced that their students struggles to understand how to use Summon. </w:t>
      </w:r>
      <w:r w:rsidR="00AF73A1" w:rsidRPr="00F86A6A">
        <w:rPr>
          <w:rFonts w:ascii="Times New Roman" w:hAnsi="Times New Roman" w:cs="Times New Roman"/>
          <w:sz w:val="24"/>
          <w:szCs w:val="24"/>
        </w:rPr>
        <w:t>While</w:t>
      </w:r>
      <w:r w:rsidR="0097322D">
        <w:rPr>
          <w:rFonts w:ascii="Times New Roman" w:hAnsi="Times New Roman" w:cs="Times New Roman"/>
          <w:sz w:val="24"/>
          <w:szCs w:val="24"/>
        </w:rPr>
        <w:t xml:space="preserve"> Summon </w:t>
      </w:r>
      <w:r w:rsidR="00AF73A1" w:rsidRPr="00F86A6A">
        <w:rPr>
          <w:rFonts w:ascii="Times New Roman" w:hAnsi="Times New Roman" w:cs="Times New Roman"/>
          <w:sz w:val="24"/>
          <w:szCs w:val="24"/>
        </w:rPr>
        <w:t>was heavily used</w:t>
      </w:r>
      <w:r w:rsidRPr="00F86A6A">
        <w:rPr>
          <w:rFonts w:ascii="Times New Roman" w:hAnsi="Times New Roman" w:cs="Times New Roman"/>
          <w:sz w:val="24"/>
          <w:szCs w:val="24"/>
        </w:rPr>
        <w:t xml:space="preserve">, the most popular search was </w:t>
      </w:r>
      <w:r w:rsidRPr="00F86A6A">
        <w:rPr>
          <w:rFonts w:ascii="Times New Roman" w:hAnsi="Times New Roman" w:cs="Times New Roman"/>
          <w:i/>
          <w:sz w:val="24"/>
          <w:szCs w:val="24"/>
        </w:rPr>
        <w:t>facebook.com</w:t>
      </w:r>
      <w:r w:rsidRPr="00F86A6A">
        <w:rPr>
          <w:rFonts w:ascii="Times New Roman" w:hAnsi="Times New Roman" w:cs="Times New Roman"/>
          <w:sz w:val="24"/>
          <w:szCs w:val="24"/>
        </w:rPr>
        <w:t xml:space="preserve">, causing </w:t>
      </w:r>
      <w:r w:rsidR="00AF73A1" w:rsidRPr="00F86A6A">
        <w:rPr>
          <w:rFonts w:ascii="Times New Roman" w:hAnsi="Times New Roman" w:cs="Times New Roman"/>
          <w:sz w:val="24"/>
          <w:szCs w:val="24"/>
        </w:rPr>
        <w:t>researchers</w:t>
      </w:r>
      <w:r w:rsidRPr="00F86A6A">
        <w:rPr>
          <w:rFonts w:ascii="Times New Roman" w:hAnsi="Times New Roman" w:cs="Times New Roman"/>
          <w:sz w:val="24"/>
          <w:szCs w:val="24"/>
        </w:rPr>
        <w:t xml:space="preserve"> to hypothesize that the product was not the issue, but rather the students’ </w:t>
      </w:r>
      <w:r w:rsidR="00F61CCA">
        <w:rPr>
          <w:rFonts w:ascii="Times New Roman" w:hAnsi="Times New Roman" w:cs="Times New Roman"/>
          <w:sz w:val="24"/>
          <w:szCs w:val="24"/>
        </w:rPr>
        <w:t>search habits</w:t>
      </w:r>
      <w:r w:rsidRPr="00F86A6A">
        <w:rPr>
          <w:rFonts w:ascii="Times New Roman" w:hAnsi="Times New Roman" w:cs="Times New Roman"/>
          <w:sz w:val="24"/>
          <w:szCs w:val="24"/>
        </w:rPr>
        <w:t>.</w:t>
      </w:r>
      <w:r w:rsidR="001D7372" w:rsidRPr="00F86A6A">
        <w:rPr>
          <w:rFonts w:ascii="Times New Roman" w:hAnsi="Times New Roman" w:cs="Times New Roman"/>
          <w:sz w:val="24"/>
          <w:szCs w:val="24"/>
        </w:rPr>
        <w:t xml:space="preserve"> </w:t>
      </w:r>
      <w:r w:rsidR="00845FA9" w:rsidRPr="00F86A6A">
        <w:rPr>
          <w:rFonts w:ascii="Times New Roman" w:hAnsi="Times New Roman" w:cs="Times New Roman"/>
          <w:sz w:val="24"/>
          <w:szCs w:val="24"/>
        </w:rPr>
        <w:t>Meadow and Meadow</w:t>
      </w:r>
      <w:r w:rsidR="005D7C46" w:rsidRPr="00F86A6A">
        <w:rPr>
          <w:rFonts w:ascii="Times New Roman" w:hAnsi="Times New Roman" w:cs="Times New Roman"/>
          <w:sz w:val="24"/>
          <w:szCs w:val="24"/>
        </w:rPr>
        <w:t xml:space="preserve"> use the trans</w:t>
      </w:r>
      <w:r w:rsidR="00F61CCA">
        <w:rPr>
          <w:rFonts w:ascii="Times New Roman" w:hAnsi="Times New Roman" w:cs="Times New Roman"/>
          <w:sz w:val="24"/>
          <w:szCs w:val="24"/>
        </w:rPr>
        <w:t>action log analysis (</w:t>
      </w:r>
      <w:r w:rsidR="005D7C46" w:rsidRPr="00F86A6A">
        <w:rPr>
          <w:rFonts w:ascii="Times New Roman" w:hAnsi="Times New Roman" w:cs="Times New Roman"/>
          <w:sz w:val="24"/>
          <w:szCs w:val="24"/>
        </w:rPr>
        <w:t>TLA</w:t>
      </w:r>
      <w:r w:rsidR="00F61CCA">
        <w:rPr>
          <w:rFonts w:ascii="Times New Roman" w:hAnsi="Times New Roman" w:cs="Times New Roman"/>
          <w:sz w:val="24"/>
          <w:szCs w:val="24"/>
        </w:rPr>
        <w:t>)</w:t>
      </w:r>
      <w:r w:rsidR="005D7C46" w:rsidRPr="00F86A6A">
        <w:rPr>
          <w:rFonts w:ascii="Times New Roman" w:hAnsi="Times New Roman" w:cs="Times New Roman"/>
          <w:sz w:val="24"/>
          <w:szCs w:val="24"/>
        </w:rPr>
        <w:t xml:space="preserve"> method, which analyze</w:t>
      </w:r>
      <w:r w:rsidR="00AF73A1" w:rsidRPr="00F86A6A">
        <w:rPr>
          <w:rFonts w:ascii="Times New Roman" w:hAnsi="Times New Roman" w:cs="Times New Roman"/>
          <w:sz w:val="24"/>
          <w:szCs w:val="24"/>
        </w:rPr>
        <w:t>s</w:t>
      </w:r>
      <w:r w:rsidR="005D7C46" w:rsidRPr="00F86A6A">
        <w:rPr>
          <w:rFonts w:ascii="Times New Roman" w:hAnsi="Times New Roman" w:cs="Times New Roman"/>
          <w:sz w:val="24"/>
          <w:szCs w:val="24"/>
        </w:rPr>
        <w:t xml:space="preserve"> random search queries to provide data for their analysis.</w:t>
      </w:r>
      <w:r w:rsidR="00012FEF">
        <w:rPr>
          <w:rFonts w:ascii="Times New Roman" w:hAnsi="Times New Roman" w:cs="Times New Roman"/>
          <w:sz w:val="24"/>
          <w:szCs w:val="24"/>
        </w:rPr>
        <w:t xml:space="preserve"> T</w:t>
      </w:r>
      <w:r w:rsidR="009D5178">
        <w:rPr>
          <w:rFonts w:ascii="Times New Roman" w:hAnsi="Times New Roman" w:cs="Times New Roman"/>
          <w:sz w:val="24"/>
          <w:szCs w:val="24"/>
        </w:rPr>
        <w:t xml:space="preserve">heir study </w:t>
      </w:r>
      <w:r w:rsidR="005D7C46" w:rsidRPr="00F86A6A">
        <w:rPr>
          <w:rFonts w:ascii="Times New Roman" w:hAnsi="Times New Roman" w:cs="Times New Roman"/>
          <w:sz w:val="24"/>
          <w:szCs w:val="24"/>
        </w:rPr>
        <w:t xml:space="preserve">suggests other libraries rectify the low quality search queries by providing students with better library instruction. </w:t>
      </w:r>
    </w:p>
    <w:p w:rsidR="0049409A" w:rsidRPr="00F86A6A" w:rsidRDefault="0049409A" w:rsidP="0088417A">
      <w:pPr>
        <w:spacing w:after="0" w:line="480" w:lineRule="auto"/>
        <w:ind w:firstLine="720"/>
        <w:rPr>
          <w:rFonts w:ascii="Times New Roman" w:hAnsi="Times New Roman" w:cs="Times New Roman"/>
          <w:sz w:val="24"/>
          <w:szCs w:val="24"/>
        </w:rPr>
      </w:pPr>
      <w:r w:rsidRPr="00F86A6A">
        <w:rPr>
          <w:rFonts w:ascii="Times New Roman" w:hAnsi="Times New Roman" w:cs="Times New Roman"/>
          <w:sz w:val="24"/>
          <w:szCs w:val="24"/>
        </w:rPr>
        <w:lastRenderedPageBreak/>
        <w:t xml:space="preserve">At the University of Huddersfield, </w:t>
      </w:r>
      <w:r w:rsidR="000C76FC" w:rsidRPr="00F86A6A">
        <w:rPr>
          <w:rFonts w:ascii="Times New Roman" w:hAnsi="Times New Roman" w:cs="Times New Roman"/>
          <w:sz w:val="24"/>
          <w:szCs w:val="24"/>
        </w:rPr>
        <w:t xml:space="preserve">Martin </w:t>
      </w:r>
      <w:r w:rsidR="003C63B8" w:rsidRPr="00F86A6A">
        <w:rPr>
          <w:rFonts w:ascii="Times New Roman" w:hAnsi="Times New Roman" w:cs="Times New Roman"/>
          <w:sz w:val="24"/>
          <w:szCs w:val="24"/>
        </w:rPr>
        <w:t>Philip</w:t>
      </w:r>
      <w:r w:rsidR="009F24EF" w:rsidRPr="00F86A6A">
        <w:rPr>
          <w:rFonts w:ascii="Times New Roman" w:hAnsi="Times New Roman" w:cs="Times New Roman"/>
          <w:sz w:val="24"/>
          <w:szCs w:val="24"/>
        </w:rPr>
        <w:t xml:space="preserve"> (2010)</w:t>
      </w:r>
      <w:r w:rsidR="00530650">
        <w:rPr>
          <w:rFonts w:ascii="Times New Roman" w:hAnsi="Times New Roman" w:cs="Times New Roman"/>
          <w:sz w:val="24"/>
          <w:szCs w:val="24"/>
        </w:rPr>
        <w:t xml:space="preserve"> presents an early usability study comprised of</w:t>
      </w:r>
      <w:r w:rsidRPr="00F86A6A">
        <w:rPr>
          <w:rFonts w:ascii="Times New Roman" w:hAnsi="Times New Roman" w:cs="Times New Roman"/>
          <w:sz w:val="24"/>
          <w:szCs w:val="24"/>
        </w:rPr>
        <w:t xml:space="preserve"> focus groups, questionnaires, and search tasks</w:t>
      </w:r>
      <w:r w:rsidR="00530650">
        <w:rPr>
          <w:rFonts w:ascii="Times New Roman" w:hAnsi="Times New Roman" w:cs="Times New Roman"/>
          <w:sz w:val="24"/>
          <w:szCs w:val="24"/>
        </w:rPr>
        <w:t xml:space="preserve"> to assess how university students use Summon</w:t>
      </w:r>
      <w:r w:rsidRPr="00F86A6A">
        <w:rPr>
          <w:rFonts w:ascii="Times New Roman" w:hAnsi="Times New Roman" w:cs="Times New Roman"/>
          <w:sz w:val="24"/>
          <w:szCs w:val="24"/>
        </w:rPr>
        <w:t xml:space="preserve">. Similar </w:t>
      </w:r>
      <w:r w:rsidR="003C63B8" w:rsidRPr="00F86A6A">
        <w:rPr>
          <w:rFonts w:ascii="Times New Roman" w:hAnsi="Times New Roman" w:cs="Times New Roman"/>
          <w:sz w:val="24"/>
          <w:szCs w:val="24"/>
        </w:rPr>
        <w:t>to Majors’ study,</w:t>
      </w:r>
      <w:r w:rsidRPr="00F86A6A">
        <w:rPr>
          <w:rFonts w:ascii="Times New Roman" w:hAnsi="Times New Roman" w:cs="Times New Roman"/>
          <w:sz w:val="24"/>
          <w:szCs w:val="24"/>
        </w:rPr>
        <w:t xml:space="preserve"> Philip writes that most students use the </w:t>
      </w:r>
      <w:r w:rsidR="00DF6627">
        <w:rPr>
          <w:rFonts w:ascii="Times New Roman" w:hAnsi="Times New Roman" w:cs="Times New Roman"/>
          <w:sz w:val="24"/>
          <w:szCs w:val="24"/>
        </w:rPr>
        <w:t>discovery tool</w:t>
      </w:r>
      <w:r w:rsidRPr="00F86A6A">
        <w:rPr>
          <w:rFonts w:ascii="Times New Roman" w:hAnsi="Times New Roman" w:cs="Times New Roman"/>
          <w:sz w:val="24"/>
          <w:szCs w:val="24"/>
        </w:rPr>
        <w:t xml:space="preserve"> in the same ways they </w:t>
      </w:r>
      <w:r w:rsidR="00552865">
        <w:rPr>
          <w:rFonts w:ascii="Times New Roman" w:hAnsi="Times New Roman" w:cs="Times New Roman"/>
          <w:sz w:val="24"/>
          <w:szCs w:val="24"/>
        </w:rPr>
        <w:t xml:space="preserve">search the web. Responses indicate their preference for fast and easy </w:t>
      </w:r>
      <w:r w:rsidR="00FE38C1" w:rsidRPr="00F86A6A">
        <w:rPr>
          <w:rFonts w:ascii="Times New Roman" w:hAnsi="Times New Roman" w:cs="Times New Roman"/>
          <w:sz w:val="24"/>
          <w:szCs w:val="24"/>
        </w:rPr>
        <w:t>searching and</w:t>
      </w:r>
      <w:r w:rsidR="00552865">
        <w:rPr>
          <w:rFonts w:ascii="Times New Roman" w:hAnsi="Times New Roman" w:cs="Times New Roman"/>
          <w:sz w:val="24"/>
          <w:szCs w:val="24"/>
        </w:rPr>
        <w:t xml:space="preserve"> an</w:t>
      </w:r>
      <w:r w:rsidR="00FE38C1" w:rsidRPr="00F86A6A">
        <w:rPr>
          <w:rFonts w:ascii="Times New Roman" w:hAnsi="Times New Roman" w:cs="Times New Roman"/>
          <w:sz w:val="24"/>
          <w:szCs w:val="24"/>
        </w:rPr>
        <w:t xml:space="preserve"> extensive result list, surprisingly enough, </w:t>
      </w:r>
      <w:r w:rsidR="00552865">
        <w:rPr>
          <w:rFonts w:ascii="Times New Roman" w:hAnsi="Times New Roman" w:cs="Times New Roman"/>
          <w:sz w:val="24"/>
          <w:szCs w:val="24"/>
        </w:rPr>
        <w:t>when compared to</w:t>
      </w:r>
      <w:r w:rsidR="00FE38C1" w:rsidRPr="00F86A6A">
        <w:rPr>
          <w:rFonts w:ascii="Times New Roman" w:hAnsi="Times New Roman" w:cs="Times New Roman"/>
          <w:sz w:val="24"/>
          <w:szCs w:val="24"/>
        </w:rPr>
        <w:t xml:space="preserve"> Buck and Mellinger’s </w:t>
      </w:r>
      <w:r w:rsidR="00552865">
        <w:rPr>
          <w:rFonts w:ascii="Times New Roman" w:hAnsi="Times New Roman" w:cs="Times New Roman"/>
          <w:sz w:val="24"/>
          <w:szCs w:val="24"/>
        </w:rPr>
        <w:t>study results</w:t>
      </w:r>
      <w:r w:rsidRPr="00F86A6A">
        <w:rPr>
          <w:rFonts w:ascii="Times New Roman" w:hAnsi="Times New Roman" w:cs="Times New Roman"/>
          <w:sz w:val="24"/>
          <w:szCs w:val="24"/>
        </w:rPr>
        <w:t xml:space="preserve">. Philip </w:t>
      </w:r>
      <w:r w:rsidR="005370BC" w:rsidRPr="00F86A6A">
        <w:rPr>
          <w:rFonts w:ascii="Times New Roman" w:hAnsi="Times New Roman" w:cs="Times New Roman"/>
          <w:sz w:val="24"/>
          <w:szCs w:val="24"/>
        </w:rPr>
        <w:t xml:space="preserve">recognizes that while this may be what students </w:t>
      </w:r>
      <w:r w:rsidR="00552865">
        <w:rPr>
          <w:rFonts w:ascii="Times New Roman" w:hAnsi="Times New Roman" w:cs="Times New Roman"/>
          <w:sz w:val="24"/>
          <w:szCs w:val="24"/>
        </w:rPr>
        <w:t>want</w:t>
      </w:r>
      <w:r w:rsidR="005370BC" w:rsidRPr="00F86A6A">
        <w:rPr>
          <w:rFonts w:ascii="Times New Roman" w:hAnsi="Times New Roman" w:cs="Times New Roman"/>
          <w:sz w:val="24"/>
          <w:szCs w:val="24"/>
        </w:rPr>
        <w:t xml:space="preserve">, it is also Summon’s downfall. Users </w:t>
      </w:r>
      <w:r w:rsidR="00915D28" w:rsidRPr="00F86A6A">
        <w:rPr>
          <w:rFonts w:ascii="Times New Roman" w:hAnsi="Times New Roman" w:cs="Times New Roman"/>
          <w:sz w:val="24"/>
          <w:szCs w:val="24"/>
        </w:rPr>
        <w:t xml:space="preserve">generally </w:t>
      </w:r>
      <w:r w:rsidR="005370BC" w:rsidRPr="00F86A6A">
        <w:rPr>
          <w:rFonts w:ascii="Times New Roman" w:hAnsi="Times New Roman" w:cs="Times New Roman"/>
          <w:sz w:val="24"/>
          <w:szCs w:val="24"/>
        </w:rPr>
        <w:t xml:space="preserve">prefer Google, but </w:t>
      </w:r>
      <w:r w:rsidR="000E5232" w:rsidRPr="00F86A6A">
        <w:rPr>
          <w:rFonts w:ascii="Times New Roman" w:hAnsi="Times New Roman" w:cs="Times New Roman"/>
          <w:sz w:val="24"/>
          <w:szCs w:val="24"/>
        </w:rPr>
        <w:t xml:space="preserve">choose library tools </w:t>
      </w:r>
      <w:r w:rsidR="00552865">
        <w:rPr>
          <w:rFonts w:ascii="Times New Roman" w:hAnsi="Times New Roman" w:cs="Times New Roman"/>
          <w:sz w:val="24"/>
          <w:szCs w:val="24"/>
        </w:rPr>
        <w:t>to locate</w:t>
      </w:r>
      <w:r w:rsidR="000E5232" w:rsidRPr="00F86A6A">
        <w:rPr>
          <w:rFonts w:ascii="Times New Roman" w:hAnsi="Times New Roman" w:cs="Times New Roman"/>
          <w:sz w:val="24"/>
          <w:szCs w:val="24"/>
        </w:rPr>
        <w:t xml:space="preserve"> relevant, quality results—a task </w:t>
      </w:r>
      <w:r w:rsidR="00552865">
        <w:rPr>
          <w:rFonts w:ascii="Times New Roman" w:hAnsi="Times New Roman" w:cs="Times New Roman"/>
          <w:sz w:val="24"/>
          <w:szCs w:val="24"/>
        </w:rPr>
        <w:t>they do not accomplish through Summon</w:t>
      </w:r>
      <w:r w:rsidR="005370BC" w:rsidRPr="00F86A6A">
        <w:rPr>
          <w:rFonts w:ascii="Times New Roman" w:hAnsi="Times New Roman" w:cs="Times New Roman"/>
          <w:sz w:val="24"/>
          <w:szCs w:val="24"/>
        </w:rPr>
        <w:t xml:space="preserve">. </w:t>
      </w:r>
      <w:r w:rsidR="00883440">
        <w:rPr>
          <w:rFonts w:ascii="Times New Roman" w:hAnsi="Times New Roman" w:cs="Times New Roman"/>
          <w:sz w:val="24"/>
          <w:szCs w:val="24"/>
        </w:rPr>
        <w:t>As a result, Philip, like Meadow and Meadow, recognizes that libraries sol</w:t>
      </w:r>
      <w:r w:rsidR="002A43EB">
        <w:rPr>
          <w:rFonts w:ascii="Times New Roman" w:hAnsi="Times New Roman" w:cs="Times New Roman"/>
          <w:sz w:val="24"/>
          <w:szCs w:val="24"/>
        </w:rPr>
        <w:t>ve this by including Summon in library instruction.</w:t>
      </w:r>
    </w:p>
    <w:p w:rsidR="00CD78E8" w:rsidRDefault="00350DEB" w:rsidP="00C147A9">
      <w:pPr>
        <w:spacing w:after="0" w:line="480" w:lineRule="auto"/>
        <w:ind w:firstLine="720"/>
        <w:rPr>
          <w:rFonts w:ascii="Times New Roman" w:hAnsi="Times New Roman" w:cs="Times New Roman"/>
          <w:sz w:val="24"/>
          <w:szCs w:val="24"/>
        </w:rPr>
      </w:pPr>
      <w:r w:rsidRPr="00F86A6A">
        <w:rPr>
          <w:rFonts w:ascii="Times New Roman" w:hAnsi="Times New Roman" w:cs="Times New Roman"/>
          <w:sz w:val="24"/>
          <w:szCs w:val="24"/>
        </w:rPr>
        <w:t xml:space="preserve">Helen </w:t>
      </w:r>
      <w:r w:rsidR="006078D7" w:rsidRPr="00F86A6A">
        <w:rPr>
          <w:rFonts w:ascii="Times New Roman" w:hAnsi="Times New Roman" w:cs="Times New Roman"/>
          <w:sz w:val="24"/>
          <w:szCs w:val="24"/>
        </w:rPr>
        <w:t xml:space="preserve">Timpson and </w:t>
      </w:r>
      <w:r w:rsidRPr="00F86A6A">
        <w:rPr>
          <w:rFonts w:ascii="Times New Roman" w:hAnsi="Times New Roman" w:cs="Times New Roman"/>
          <w:sz w:val="24"/>
          <w:szCs w:val="24"/>
        </w:rPr>
        <w:t>Gemma Sansom</w:t>
      </w:r>
      <w:r w:rsidR="009F24EF" w:rsidRPr="00F86A6A">
        <w:rPr>
          <w:rFonts w:ascii="Times New Roman" w:hAnsi="Times New Roman" w:cs="Times New Roman"/>
          <w:sz w:val="24"/>
          <w:szCs w:val="24"/>
        </w:rPr>
        <w:t xml:space="preserve"> (</w:t>
      </w:r>
      <w:r w:rsidRPr="00F86A6A">
        <w:rPr>
          <w:rFonts w:ascii="Times New Roman" w:hAnsi="Times New Roman" w:cs="Times New Roman"/>
          <w:sz w:val="24"/>
          <w:szCs w:val="24"/>
        </w:rPr>
        <w:t>2011</w:t>
      </w:r>
      <w:r w:rsidR="009F24EF" w:rsidRPr="00F86A6A">
        <w:rPr>
          <w:rFonts w:ascii="Times New Roman" w:hAnsi="Times New Roman" w:cs="Times New Roman"/>
          <w:sz w:val="24"/>
          <w:szCs w:val="24"/>
        </w:rPr>
        <w:t>)</w:t>
      </w:r>
      <w:r w:rsidRPr="00F86A6A">
        <w:rPr>
          <w:rFonts w:ascii="Times New Roman" w:hAnsi="Times New Roman" w:cs="Times New Roman"/>
          <w:sz w:val="24"/>
          <w:szCs w:val="24"/>
        </w:rPr>
        <w:t xml:space="preserve"> </w:t>
      </w:r>
      <w:r w:rsidR="006078D7" w:rsidRPr="00F86A6A">
        <w:rPr>
          <w:rFonts w:ascii="Times New Roman" w:hAnsi="Times New Roman" w:cs="Times New Roman"/>
          <w:sz w:val="24"/>
          <w:szCs w:val="24"/>
        </w:rPr>
        <w:t xml:space="preserve">provide a </w:t>
      </w:r>
      <w:r w:rsidR="00C647A2" w:rsidRPr="00F86A6A">
        <w:rPr>
          <w:rFonts w:ascii="Times New Roman" w:hAnsi="Times New Roman" w:cs="Times New Roman"/>
          <w:sz w:val="24"/>
          <w:szCs w:val="24"/>
        </w:rPr>
        <w:t>distinct</w:t>
      </w:r>
      <w:r w:rsidR="006078D7" w:rsidRPr="00F86A6A">
        <w:rPr>
          <w:rFonts w:ascii="Times New Roman" w:hAnsi="Times New Roman" w:cs="Times New Roman"/>
          <w:sz w:val="24"/>
          <w:szCs w:val="24"/>
        </w:rPr>
        <w:t xml:space="preserve"> approach</w:t>
      </w:r>
      <w:r w:rsidR="00883440">
        <w:rPr>
          <w:rFonts w:ascii="Times New Roman" w:hAnsi="Times New Roman" w:cs="Times New Roman"/>
          <w:sz w:val="24"/>
          <w:szCs w:val="24"/>
        </w:rPr>
        <w:t>—one from the perspective of library science students—</w:t>
      </w:r>
      <w:r w:rsidR="006078D7" w:rsidRPr="00F86A6A">
        <w:rPr>
          <w:rFonts w:ascii="Times New Roman" w:hAnsi="Times New Roman" w:cs="Times New Roman"/>
          <w:sz w:val="24"/>
          <w:szCs w:val="24"/>
        </w:rPr>
        <w:t xml:space="preserve"> to the literature on Summon in aca</w:t>
      </w:r>
      <w:r w:rsidR="00883440">
        <w:rPr>
          <w:rFonts w:ascii="Times New Roman" w:hAnsi="Times New Roman" w:cs="Times New Roman"/>
          <w:sz w:val="24"/>
          <w:szCs w:val="24"/>
        </w:rPr>
        <w:t>demic libraries. In this study</w:t>
      </w:r>
      <w:r w:rsidR="006078D7" w:rsidRPr="00F86A6A">
        <w:rPr>
          <w:rFonts w:ascii="Times New Roman" w:hAnsi="Times New Roman" w:cs="Times New Roman"/>
          <w:sz w:val="24"/>
          <w:szCs w:val="24"/>
        </w:rPr>
        <w:t xml:space="preserve">, </w:t>
      </w:r>
      <w:r w:rsidR="006339C5" w:rsidRPr="00F86A6A">
        <w:rPr>
          <w:rFonts w:ascii="Times New Roman" w:hAnsi="Times New Roman" w:cs="Times New Roman"/>
          <w:sz w:val="24"/>
          <w:szCs w:val="24"/>
        </w:rPr>
        <w:t>researchers</w:t>
      </w:r>
      <w:r w:rsidR="006078D7" w:rsidRPr="00F86A6A">
        <w:rPr>
          <w:rFonts w:ascii="Times New Roman" w:hAnsi="Times New Roman" w:cs="Times New Roman"/>
          <w:sz w:val="24"/>
          <w:szCs w:val="24"/>
        </w:rPr>
        <w:t xml:space="preserve"> compare Summon and other discovery tools to Google. </w:t>
      </w:r>
      <w:r w:rsidR="006339C5" w:rsidRPr="00F86A6A">
        <w:rPr>
          <w:rFonts w:ascii="Times New Roman" w:hAnsi="Times New Roman" w:cs="Times New Roman"/>
          <w:sz w:val="24"/>
          <w:szCs w:val="24"/>
        </w:rPr>
        <w:t xml:space="preserve">Timpson and Sansom rate their searches in each tool by </w:t>
      </w:r>
      <w:r w:rsidR="00B147AC">
        <w:rPr>
          <w:rFonts w:ascii="Times New Roman" w:hAnsi="Times New Roman" w:cs="Times New Roman"/>
          <w:sz w:val="24"/>
          <w:szCs w:val="24"/>
        </w:rPr>
        <w:t xml:space="preserve">their </w:t>
      </w:r>
      <w:r w:rsidR="006078D7" w:rsidRPr="00F86A6A">
        <w:rPr>
          <w:rFonts w:ascii="Times New Roman" w:hAnsi="Times New Roman" w:cs="Times New Roman"/>
          <w:sz w:val="24"/>
          <w:szCs w:val="24"/>
        </w:rPr>
        <w:t>precision and relevance and</w:t>
      </w:r>
      <w:r w:rsidR="006339C5" w:rsidRPr="00F86A6A">
        <w:rPr>
          <w:rFonts w:ascii="Times New Roman" w:hAnsi="Times New Roman" w:cs="Times New Roman"/>
          <w:sz w:val="24"/>
          <w:szCs w:val="24"/>
        </w:rPr>
        <w:t xml:space="preserve"> then evaluate the tools by their usability and interface. They</w:t>
      </w:r>
      <w:r w:rsidR="006078D7" w:rsidRPr="00F86A6A">
        <w:rPr>
          <w:rFonts w:ascii="Times New Roman" w:hAnsi="Times New Roman" w:cs="Times New Roman"/>
          <w:sz w:val="24"/>
          <w:szCs w:val="24"/>
        </w:rPr>
        <w:t xml:space="preserve"> find that Summon is one of the </w:t>
      </w:r>
      <w:r w:rsidR="006339C5" w:rsidRPr="00F86A6A">
        <w:rPr>
          <w:rFonts w:ascii="Times New Roman" w:hAnsi="Times New Roman" w:cs="Times New Roman"/>
          <w:sz w:val="24"/>
          <w:szCs w:val="24"/>
        </w:rPr>
        <w:t>easiest products to navigate, and it provides readers with some of the most precise results</w:t>
      </w:r>
      <w:r w:rsidR="006078D7" w:rsidRPr="00F86A6A">
        <w:rPr>
          <w:rFonts w:ascii="Times New Roman" w:hAnsi="Times New Roman" w:cs="Times New Roman"/>
          <w:sz w:val="24"/>
          <w:szCs w:val="24"/>
        </w:rPr>
        <w:t xml:space="preserve">. </w:t>
      </w:r>
      <w:r w:rsidR="006339C5" w:rsidRPr="00F86A6A">
        <w:rPr>
          <w:rFonts w:ascii="Times New Roman" w:hAnsi="Times New Roman" w:cs="Times New Roman"/>
          <w:sz w:val="24"/>
          <w:szCs w:val="24"/>
        </w:rPr>
        <w:t xml:space="preserve">Further, </w:t>
      </w:r>
      <w:r w:rsidR="00771A97" w:rsidRPr="00F86A6A">
        <w:rPr>
          <w:rFonts w:ascii="Times New Roman" w:hAnsi="Times New Roman" w:cs="Times New Roman"/>
          <w:sz w:val="24"/>
          <w:szCs w:val="24"/>
        </w:rPr>
        <w:t xml:space="preserve">Timpson and </w:t>
      </w:r>
      <w:r w:rsidRPr="00F86A6A">
        <w:rPr>
          <w:rFonts w:ascii="Times New Roman" w:hAnsi="Times New Roman" w:cs="Times New Roman"/>
          <w:sz w:val="24"/>
          <w:szCs w:val="24"/>
        </w:rPr>
        <w:t>Sansom</w:t>
      </w:r>
      <w:r w:rsidR="00771A97" w:rsidRPr="00F86A6A">
        <w:rPr>
          <w:rFonts w:ascii="Times New Roman" w:hAnsi="Times New Roman" w:cs="Times New Roman"/>
          <w:sz w:val="24"/>
          <w:szCs w:val="24"/>
        </w:rPr>
        <w:t xml:space="preserve"> </w:t>
      </w:r>
      <w:r w:rsidR="006339C5" w:rsidRPr="00F86A6A">
        <w:rPr>
          <w:rFonts w:ascii="Times New Roman" w:hAnsi="Times New Roman" w:cs="Times New Roman"/>
          <w:sz w:val="24"/>
          <w:szCs w:val="24"/>
        </w:rPr>
        <w:t>conclude</w:t>
      </w:r>
      <w:r w:rsidR="00771A97" w:rsidRPr="00F86A6A">
        <w:rPr>
          <w:rFonts w:ascii="Times New Roman" w:hAnsi="Times New Roman" w:cs="Times New Roman"/>
          <w:sz w:val="24"/>
          <w:szCs w:val="24"/>
        </w:rPr>
        <w:t xml:space="preserve"> that perhaps users </w:t>
      </w:r>
      <w:r w:rsidR="006339C5" w:rsidRPr="00F86A6A">
        <w:rPr>
          <w:rFonts w:ascii="Times New Roman" w:hAnsi="Times New Roman" w:cs="Times New Roman"/>
          <w:sz w:val="24"/>
          <w:szCs w:val="24"/>
        </w:rPr>
        <w:t>do not need—or prefer—one search tool.</w:t>
      </w:r>
      <w:r w:rsidR="00771A97" w:rsidRPr="00F86A6A">
        <w:rPr>
          <w:rFonts w:ascii="Times New Roman" w:hAnsi="Times New Roman" w:cs="Times New Roman"/>
          <w:sz w:val="24"/>
          <w:szCs w:val="24"/>
        </w:rPr>
        <w:t xml:space="preserve"> Rather, users </w:t>
      </w:r>
      <w:r w:rsidR="006339C5" w:rsidRPr="00F86A6A">
        <w:rPr>
          <w:rFonts w:ascii="Times New Roman" w:hAnsi="Times New Roman" w:cs="Times New Roman"/>
          <w:sz w:val="24"/>
          <w:szCs w:val="24"/>
        </w:rPr>
        <w:t>benefit from different services for different</w:t>
      </w:r>
      <w:r w:rsidR="00771A97" w:rsidRPr="00F86A6A">
        <w:rPr>
          <w:rFonts w:ascii="Times New Roman" w:hAnsi="Times New Roman" w:cs="Times New Roman"/>
          <w:sz w:val="24"/>
          <w:szCs w:val="24"/>
        </w:rPr>
        <w:t xml:space="preserve"> needs. </w:t>
      </w:r>
      <w:r w:rsidR="006339C5" w:rsidRPr="00F86A6A">
        <w:rPr>
          <w:rFonts w:ascii="Times New Roman" w:hAnsi="Times New Roman" w:cs="Times New Roman"/>
          <w:sz w:val="24"/>
          <w:szCs w:val="24"/>
        </w:rPr>
        <w:t xml:space="preserve">Timpson and Sansom’s study </w:t>
      </w:r>
      <w:r w:rsidR="005A26B1" w:rsidRPr="00F86A6A">
        <w:rPr>
          <w:rFonts w:ascii="Times New Roman" w:hAnsi="Times New Roman" w:cs="Times New Roman"/>
          <w:sz w:val="24"/>
          <w:szCs w:val="24"/>
        </w:rPr>
        <w:t xml:space="preserve">reveals that users may give library tools more credit than librarians </w:t>
      </w:r>
      <w:r w:rsidR="00D664DD">
        <w:rPr>
          <w:rFonts w:ascii="Times New Roman" w:hAnsi="Times New Roman" w:cs="Times New Roman"/>
          <w:sz w:val="24"/>
          <w:szCs w:val="24"/>
        </w:rPr>
        <w:t>notice.</w:t>
      </w:r>
    </w:p>
    <w:p w:rsidR="00C173B5" w:rsidRDefault="00C173B5" w:rsidP="002A43EB">
      <w:pPr>
        <w:spacing w:after="0" w:line="480" w:lineRule="auto"/>
        <w:rPr>
          <w:rFonts w:ascii="Times New Roman" w:hAnsi="Times New Roman" w:cs="Times New Roman"/>
          <w:sz w:val="24"/>
          <w:szCs w:val="24"/>
        </w:rPr>
      </w:pPr>
    </w:p>
    <w:p w:rsidR="00EA1A09" w:rsidRDefault="00EA1A09" w:rsidP="00C173B5">
      <w:pPr>
        <w:spacing w:after="0" w:line="480" w:lineRule="auto"/>
        <w:jc w:val="center"/>
        <w:rPr>
          <w:rFonts w:ascii="Times New Roman" w:hAnsi="Times New Roman" w:cs="Times New Roman"/>
          <w:b/>
          <w:sz w:val="24"/>
          <w:szCs w:val="24"/>
        </w:rPr>
      </w:pPr>
      <w:r w:rsidRPr="00EA1A09">
        <w:rPr>
          <w:rFonts w:ascii="Times New Roman" w:hAnsi="Times New Roman" w:cs="Times New Roman"/>
          <w:b/>
          <w:sz w:val="24"/>
          <w:szCs w:val="24"/>
        </w:rPr>
        <w:t>Conclusion</w:t>
      </w:r>
    </w:p>
    <w:p w:rsidR="00A84A7C" w:rsidRDefault="00A84A7C" w:rsidP="002A43EB">
      <w:pPr>
        <w:spacing w:after="0" w:line="480" w:lineRule="auto"/>
        <w:rPr>
          <w:rFonts w:ascii="Times New Roman" w:hAnsi="Times New Roman" w:cs="Times New Roman"/>
          <w:b/>
          <w:sz w:val="24"/>
          <w:szCs w:val="24"/>
        </w:rPr>
      </w:pPr>
    </w:p>
    <w:p w:rsidR="00EA1A09" w:rsidRPr="00EA1A09" w:rsidRDefault="00EA1A09" w:rsidP="00EA1A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With the exception of the Milberg study, most researchers agree</w:t>
      </w:r>
      <w:r w:rsidR="006F2B7C">
        <w:rPr>
          <w:rFonts w:ascii="Times New Roman" w:hAnsi="Times New Roman" w:cs="Times New Roman"/>
          <w:sz w:val="24"/>
          <w:szCs w:val="24"/>
        </w:rPr>
        <w:t xml:space="preserve"> that web-scale delivery tools such as Summon</w:t>
      </w:r>
      <w:r>
        <w:rPr>
          <w:rFonts w:ascii="Times New Roman" w:hAnsi="Times New Roman" w:cs="Times New Roman"/>
          <w:sz w:val="24"/>
          <w:szCs w:val="24"/>
        </w:rPr>
        <w:t xml:space="preserve"> are vital for academic libraries. While </w:t>
      </w:r>
      <w:r w:rsidR="006F2B7C">
        <w:rPr>
          <w:rFonts w:ascii="Times New Roman" w:hAnsi="Times New Roman" w:cs="Times New Roman"/>
          <w:sz w:val="24"/>
          <w:szCs w:val="24"/>
        </w:rPr>
        <w:t>significant issues</w:t>
      </w:r>
      <w:r>
        <w:rPr>
          <w:rFonts w:ascii="Times New Roman" w:hAnsi="Times New Roman" w:cs="Times New Roman"/>
          <w:sz w:val="24"/>
          <w:szCs w:val="24"/>
        </w:rPr>
        <w:t xml:space="preserve"> </w:t>
      </w:r>
      <w:r w:rsidR="006F2B7C">
        <w:rPr>
          <w:rFonts w:ascii="Times New Roman" w:hAnsi="Times New Roman" w:cs="Times New Roman"/>
          <w:sz w:val="24"/>
          <w:szCs w:val="24"/>
        </w:rPr>
        <w:t xml:space="preserve">were identified in </w:t>
      </w:r>
      <w:r w:rsidR="006F2B7C">
        <w:rPr>
          <w:rFonts w:ascii="Times New Roman" w:hAnsi="Times New Roman" w:cs="Times New Roman"/>
          <w:sz w:val="24"/>
          <w:szCs w:val="24"/>
        </w:rPr>
        <w:lastRenderedPageBreak/>
        <w:t xml:space="preserve">Summon, </w:t>
      </w:r>
      <w:r w:rsidR="00A84A7C">
        <w:rPr>
          <w:rFonts w:ascii="Times New Roman" w:hAnsi="Times New Roman" w:cs="Times New Roman"/>
          <w:sz w:val="24"/>
          <w:szCs w:val="24"/>
        </w:rPr>
        <w:t>acknowledge that these issues are easily rectified by Serials Solutions or by effective information liter</w:t>
      </w:r>
      <w:r w:rsidR="006F2B7C">
        <w:rPr>
          <w:rFonts w:ascii="Times New Roman" w:hAnsi="Times New Roman" w:cs="Times New Roman"/>
          <w:sz w:val="24"/>
          <w:szCs w:val="24"/>
        </w:rPr>
        <w:t>acy instruction in the library</w:t>
      </w:r>
      <w:r w:rsidR="00A84A7C">
        <w:rPr>
          <w:rFonts w:ascii="Times New Roman" w:hAnsi="Times New Roman" w:cs="Times New Roman"/>
          <w:sz w:val="24"/>
          <w:szCs w:val="24"/>
        </w:rPr>
        <w:t xml:space="preserve">. Summon gives users seamless, fast searching of the majority—or entirety—of library holdings from a single search box. With Summon, users can agree that using the tool is simple; it is the user’s own struggle with interpreting the results, understanding the vocabulary, and </w:t>
      </w:r>
      <w:r w:rsidR="006F2B7C">
        <w:rPr>
          <w:rFonts w:ascii="Times New Roman" w:hAnsi="Times New Roman" w:cs="Times New Roman"/>
          <w:sz w:val="24"/>
          <w:szCs w:val="24"/>
        </w:rPr>
        <w:t>accessing</w:t>
      </w:r>
      <w:r w:rsidR="00A84A7C">
        <w:rPr>
          <w:rFonts w:ascii="Times New Roman" w:hAnsi="Times New Roman" w:cs="Times New Roman"/>
          <w:sz w:val="24"/>
          <w:szCs w:val="24"/>
        </w:rPr>
        <w:t xml:space="preserve"> the tools that hinders effective library searching. Because web-scale delivery tools are a new phenomenon, it </w:t>
      </w:r>
      <w:r w:rsidR="00C173B5">
        <w:rPr>
          <w:rFonts w:ascii="Times New Roman" w:hAnsi="Times New Roman" w:cs="Times New Roman"/>
          <w:sz w:val="24"/>
          <w:szCs w:val="24"/>
        </w:rPr>
        <w:t>is</w:t>
      </w:r>
      <w:r w:rsidR="00A84A7C">
        <w:rPr>
          <w:rFonts w:ascii="Times New Roman" w:hAnsi="Times New Roman" w:cs="Times New Roman"/>
          <w:sz w:val="24"/>
          <w:szCs w:val="24"/>
        </w:rPr>
        <w:t xml:space="preserve"> suggested that more research in this field will be </w:t>
      </w:r>
      <w:r w:rsidR="00C173B5">
        <w:rPr>
          <w:rFonts w:ascii="Times New Roman" w:hAnsi="Times New Roman" w:cs="Times New Roman"/>
          <w:sz w:val="24"/>
          <w:szCs w:val="24"/>
        </w:rPr>
        <w:t xml:space="preserve">most </w:t>
      </w:r>
      <w:r w:rsidR="00A84A7C">
        <w:rPr>
          <w:rFonts w:ascii="Times New Roman" w:hAnsi="Times New Roman" w:cs="Times New Roman"/>
          <w:sz w:val="24"/>
          <w:szCs w:val="24"/>
        </w:rPr>
        <w:t>valuabl</w:t>
      </w:r>
      <w:r w:rsidR="00C173B5">
        <w:rPr>
          <w:rFonts w:ascii="Times New Roman" w:hAnsi="Times New Roman" w:cs="Times New Roman"/>
          <w:sz w:val="24"/>
          <w:szCs w:val="24"/>
        </w:rPr>
        <w:t xml:space="preserve">e surrounding either the usability of Summon after library instruction or the most effective ways to improve student </w:t>
      </w:r>
      <w:r w:rsidR="00012FEF">
        <w:rPr>
          <w:rFonts w:ascii="Times New Roman" w:hAnsi="Times New Roman" w:cs="Times New Roman"/>
          <w:sz w:val="24"/>
          <w:szCs w:val="24"/>
        </w:rPr>
        <w:t>search</w:t>
      </w:r>
      <w:r w:rsidR="00C173B5">
        <w:rPr>
          <w:rFonts w:ascii="Times New Roman" w:hAnsi="Times New Roman" w:cs="Times New Roman"/>
          <w:sz w:val="24"/>
          <w:szCs w:val="24"/>
        </w:rPr>
        <w:t xml:space="preserve"> habits. </w:t>
      </w:r>
    </w:p>
    <w:p w:rsidR="00EA1A09" w:rsidRPr="00F86A6A" w:rsidRDefault="00EA1A09" w:rsidP="006F2B7C">
      <w:pPr>
        <w:spacing w:after="0" w:line="480" w:lineRule="auto"/>
        <w:rPr>
          <w:rFonts w:ascii="Times New Roman" w:hAnsi="Times New Roman" w:cs="Times New Roman"/>
          <w:sz w:val="24"/>
          <w:szCs w:val="24"/>
        </w:rPr>
      </w:pPr>
    </w:p>
    <w:p w:rsidR="00831E20" w:rsidRDefault="00831E20">
      <w:pPr>
        <w:rPr>
          <w:rFonts w:ascii="Times New Roman" w:hAnsi="Times New Roman" w:cs="Times New Roman"/>
          <w:sz w:val="24"/>
          <w:szCs w:val="24"/>
        </w:rPr>
      </w:pPr>
      <w:r>
        <w:rPr>
          <w:rFonts w:ascii="Times New Roman" w:hAnsi="Times New Roman" w:cs="Times New Roman"/>
          <w:sz w:val="24"/>
          <w:szCs w:val="24"/>
        </w:rPr>
        <w:br w:type="page"/>
      </w:r>
    </w:p>
    <w:p w:rsidR="00F86A6A" w:rsidRPr="00F86A6A" w:rsidRDefault="00F86A6A" w:rsidP="00F86A6A">
      <w:pPr>
        <w:jc w:val="center"/>
        <w:rPr>
          <w:rFonts w:ascii="Times New Roman" w:hAnsi="Times New Roman" w:cs="Times New Roman"/>
          <w:sz w:val="24"/>
          <w:szCs w:val="24"/>
        </w:rPr>
      </w:pPr>
      <w:r w:rsidRPr="00F86A6A">
        <w:rPr>
          <w:rFonts w:ascii="Times New Roman" w:hAnsi="Times New Roman" w:cs="Times New Roman"/>
          <w:sz w:val="24"/>
          <w:szCs w:val="24"/>
        </w:rPr>
        <w:lastRenderedPageBreak/>
        <w:t>Appendix</w:t>
      </w:r>
      <w:r>
        <w:rPr>
          <w:rFonts w:ascii="Times New Roman" w:hAnsi="Times New Roman" w:cs="Times New Roman"/>
          <w:sz w:val="24"/>
          <w:szCs w:val="24"/>
        </w:rPr>
        <w:t>: Search Strategies</w:t>
      </w:r>
      <w:r w:rsidRPr="00F86A6A">
        <w:rPr>
          <w:rFonts w:ascii="Times New Roman" w:hAnsi="Times New Roman" w:cs="Times New Roman"/>
          <w:sz w:val="24"/>
          <w:szCs w:val="24"/>
        </w:rPr>
        <w:br/>
      </w:r>
    </w:p>
    <w:p w:rsidR="00831E20" w:rsidRPr="00F86A6A" w:rsidRDefault="00F86A6A" w:rsidP="00F86A6A">
      <w:pPr>
        <w:rPr>
          <w:rFonts w:ascii="Times New Roman" w:hAnsi="Times New Roman" w:cs="Times New Roman"/>
          <w:sz w:val="24"/>
          <w:szCs w:val="24"/>
        </w:rPr>
      </w:pPr>
      <w:r>
        <w:rPr>
          <w:rFonts w:ascii="Times New Roman" w:hAnsi="Times New Roman" w:cs="Times New Roman"/>
          <w:sz w:val="24"/>
          <w:szCs w:val="24"/>
        </w:rPr>
        <w:t>Databases C</w:t>
      </w:r>
      <w:r w:rsidRPr="00F86A6A">
        <w:rPr>
          <w:rFonts w:ascii="Times New Roman" w:hAnsi="Times New Roman" w:cs="Times New Roman"/>
          <w:sz w:val="24"/>
          <w:szCs w:val="24"/>
        </w:rPr>
        <w:t>onsulted: LISTA, Academic Search Premier, Google Scholar, Library Literature and Information Science Full Text (H.</w:t>
      </w:r>
      <w:r w:rsidR="00831E20">
        <w:rPr>
          <w:rFonts w:ascii="Times New Roman" w:hAnsi="Times New Roman" w:cs="Times New Roman"/>
          <w:sz w:val="24"/>
          <w:szCs w:val="24"/>
        </w:rPr>
        <w:t>W. Wilson), ProQuest databases</w:t>
      </w:r>
    </w:p>
    <w:p w:rsidR="00F86A6A" w:rsidRPr="00F86A6A" w:rsidRDefault="00F86A6A" w:rsidP="00F86A6A">
      <w:pPr>
        <w:rPr>
          <w:rFonts w:ascii="Times New Roman" w:hAnsi="Times New Roman" w:cs="Times New Roman"/>
          <w:sz w:val="24"/>
          <w:szCs w:val="24"/>
        </w:rPr>
      </w:pPr>
      <w:r w:rsidRPr="00F86A6A">
        <w:rPr>
          <w:rFonts w:ascii="Times New Roman" w:hAnsi="Times New Roman" w:cs="Times New Roman"/>
          <w:sz w:val="24"/>
          <w:szCs w:val="24"/>
        </w:rPr>
        <w:t>Key Terms: Summon, Serials Solutions Summon, Usability, Assessment, Web-Scale Delivery System, Discovery Tools</w:t>
      </w:r>
    </w:p>
    <w:p w:rsidR="00F86A6A" w:rsidRPr="00F86A6A" w:rsidRDefault="00F86A6A" w:rsidP="00F86A6A">
      <w:pPr>
        <w:rPr>
          <w:rFonts w:ascii="Times New Roman" w:hAnsi="Times New Roman" w:cs="Times New Roman"/>
          <w:sz w:val="24"/>
          <w:szCs w:val="24"/>
        </w:rPr>
      </w:pPr>
      <w:r w:rsidRPr="00F86A6A">
        <w:rPr>
          <w:rFonts w:ascii="Times New Roman" w:hAnsi="Times New Roman" w:cs="Times New Roman"/>
          <w:sz w:val="24"/>
          <w:szCs w:val="24"/>
        </w:rPr>
        <w:t xml:space="preserve">Core Journals Examined: </w:t>
      </w:r>
      <w:r w:rsidRPr="00831E20">
        <w:rPr>
          <w:rFonts w:ascii="Times New Roman" w:hAnsi="Times New Roman" w:cs="Times New Roman"/>
          <w:i/>
          <w:sz w:val="24"/>
          <w:szCs w:val="24"/>
        </w:rPr>
        <w:t>College &amp; Undergraduate Libraries, Serials Librarian</w:t>
      </w:r>
      <w:r w:rsidRPr="00F86A6A">
        <w:rPr>
          <w:rFonts w:ascii="Times New Roman" w:hAnsi="Times New Roman" w:cs="Times New Roman"/>
          <w:sz w:val="24"/>
          <w:szCs w:val="24"/>
        </w:rPr>
        <w:t xml:space="preserve"> </w:t>
      </w:r>
    </w:p>
    <w:p w:rsidR="00F86A6A" w:rsidRPr="00F86A6A" w:rsidRDefault="00F86A6A" w:rsidP="00F86A6A">
      <w:pPr>
        <w:rPr>
          <w:rFonts w:ascii="Times New Roman" w:hAnsi="Times New Roman" w:cs="Times New Roman"/>
          <w:sz w:val="24"/>
          <w:szCs w:val="24"/>
        </w:rPr>
      </w:pPr>
      <w:r w:rsidRPr="00F86A6A">
        <w:rPr>
          <w:rFonts w:ascii="Times New Roman" w:hAnsi="Times New Roman" w:cs="Times New Roman"/>
          <w:sz w:val="24"/>
          <w:szCs w:val="24"/>
        </w:rPr>
        <w:t xml:space="preserve">Issues </w:t>
      </w:r>
      <w:r>
        <w:rPr>
          <w:rFonts w:ascii="Times New Roman" w:hAnsi="Times New Roman" w:cs="Times New Roman"/>
          <w:sz w:val="24"/>
          <w:szCs w:val="24"/>
        </w:rPr>
        <w:t>Arising from the Topic:</w:t>
      </w:r>
    </w:p>
    <w:p w:rsidR="00F86A6A" w:rsidRPr="00F86A6A" w:rsidRDefault="00F86A6A" w:rsidP="00F86A6A">
      <w:pPr>
        <w:ind w:firstLine="720"/>
        <w:rPr>
          <w:rFonts w:ascii="Times New Roman" w:hAnsi="Times New Roman" w:cs="Times New Roman"/>
          <w:sz w:val="24"/>
          <w:szCs w:val="24"/>
        </w:rPr>
      </w:pPr>
      <w:r w:rsidRPr="00F86A6A">
        <w:rPr>
          <w:rFonts w:ascii="Times New Roman" w:hAnsi="Times New Roman" w:cs="Times New Roman"/>
          <w:sz w:val="24"/>
          <w:szCs w:val="24"/>
        </w:rPr>
        <w:t>Because this topic</w:t>
      </w:r>
      <w:r>
        <w:rPr>
          <w:rFonts w:ascii="Times New Roman" w:hAnsi="Times New Roman" w:cs="Times New Roman"/>
          <w:sz w:val="24"/>
          <w:szCs w:val="24"/>
        </w:rPr>
        <w:t>, Web-scale delivery tools,</w:t>
      </w:r>
      <w:r w:rsidRPr="00F86A6A">
        <w:rPr>
          <w:rFonts w:ascii="Times New Roman" w:hAnsi="Times New Roman" w:cs="Times New Roman"/>
          <w:sz w:val="24"/>
          <w:szCs w:val="24"/>
        </w:rPr>
        <w:t xml:space="preserve"> is relatively new,</w:t>
      </w:r>
      <w:r>
        <w:rPr>
          <w:rFonts w:ascii="Times New Roman" w:hAnsi="Times New Roman" w:cs="Times New Roman"/>
          <w:sz w:val="24"/>
          <w:szCs w:val="24"/>
        </w:rPr>
        <w:t xml:space="preserve"> literature was difficult to locate, and</w:t>
      </w:r>
      <w:r w:rsidRPr="00F86A6A">
        <w:rPr>
          <w:rFonts w:ascii="Times New Roman" w:hAnsi="Times New Roman" w:cs="Times New Roman"/>
          <w:sz w:val="24"/>
          <w:szCs w:val="24"/>
        </w:rPr>
        <w:t xml:space="preserve"> most of the literature found were reviews</w:t>
      </w:r>
      <w:r w:rsidR="00831E20">
        <w:rPr>
          <w:rFonts w:ascii="Times New Roman" w:hAnsi="Times New Roman" w:cs="Times New Roman"/>
          <w:sz w:val="24"/>
          <w:szCs w:val="24"/>
        </w:rPr>
        <w:t xml:space="preserve"> of the products and short</w:t>
      </w:r>
      <w:r w:rsidRPr="00F86A6A">
        <w:rPr>
          <w:rFonts w:ascii="Times New Roman" w:hAnsi="Times New Roman" w:cs="Times New Roman"/>
          <w:sz w:val="24"/>
          <w:szCs w:val="24"/>
        </w:rPr>
        <w:t xml:space="preserve"> case studies. Other research located was unpublished in academic journals, but still available as conference papers or dissertations. </w:t>
      </w:r>
      <w:r w:rsidR="00831E20">
        <w:rPr>
          <w:rFonts w:ascii="Times New Roman" w:hAnsi="Times New Roman" w:cs="Times New Roman"/>
          <w:sz w:val="24"/>
          <w:szCs w:val="24"/>
        </w:rPr>
        <w:t xml:space="preserve">Finally, while some research has been completed surrounding the usability of Summon, more has been documented about how librarians implement Summon and their personal recommendations for other libraries. That research has been excluded in this review. </w:t>
      </w:r>
      <w:r w:rsidRPr="00F86A6A">
        <w:rPr>
          <w:rFonts w:ascii="Times New Roman" w:hAnsi="Times New Roman" w:cs="Times New Roman"/>
          <w:sz w:val="24"/>
          <w:szCs w:val="24"/>
        </w:rPr>
        <w:t xml:space="preserve">While this proved a challenge for research and review, it suggests that more research needs to be </w:t>
      </w:r>
      <w:r w:rsidR="00831E20">
        <w:rPr>
          <w:rFonts w:ascii="Times New Roman" w:hAnsi="Times New Roman" w:cs="Times New Roman"/>
          <w:sz w:val="24"/>
          <w:szCs w:val="24"/>
        </w:rPr>
        <w:t>conducted</w:t>
      </w:r>
      <w:r w:rsidRPr="00F86A6A">
        <w:rPr>
          <w:rFonts w:ascii="Times New Roman" w:hAnsi="Times New Roman" w:cs="Times New Roman"/>
          <w:sz w:val="24"/>
          <w:szCs w:val="24"/>
        </w:rPr>
        <w:t xml:space="preserve"> </w:t>
      </w:r>
      <w:r w:rsidR="00831E20">
        <w:rPr>
          <w:rFonts w:ascii="Times New Roman" w:hAnsi="Times New Roman" w:cs="Times New Roman"/>
          <w:sz w:val="24"/>
          <w:szCs w:val="24"/>
        </w:rPr>
        <w:t>on</w:t>
      </w:r>
      <w:r w:rsidRPr="00F86A6A">
        <w:rPr>
          <w:rFonts w:ascii="Times New Roman" w:hAnsi="Times New Roman" w:cs="Times New Roman"/>
          <w:sz w:val="24"/>
          <w:szCs w:val="24"/>
        </w:rPr>
        <w:t xml:space="preserve"> Web-scale</w:t>
      </w:r>
      <w:r w:rsidR="00831E20">
        <w:rPr>
          <w:rFonts w:ascii="Times New Roman" w:hAnsi="Times New Roman" w:cs="Times New Roman"/>
          <w:sz w:val="24"/>
          <w:szCs w:val="24"/>
        </w:rPr>
        <w:t xml:space="preserve"> discovery services like Summon, and their effect on user information-seeking behavior.  </w:t>
      </w:r>
    </w:p>
    <w:p w:rsidR="00F86A6A" w:rsidRPr="00F86A6A" w:rsidRDefault="00F86A6A" w:rsidP="00F86A6A">
      <w:pPr>
        <w:spacing w:after="0" w:line="480" w:lineRule="auto"/>
        <w:ind w:firstLine="720"/>
        <w:rPr>
          <w:rFonts w:ascii="Times New Roman" w:hAnsi="Times New Roman" w:cs="Times New Roman"/>
          <w:sz w:val="24"/>
          <w:szCs w:val="24"/>
        </w:rPr>
      </w:pPr>
    </w:p>
    <w:p w:rsidR="00F86A6A" w:rsidRPr="00F86A6A" w:rsidRDefault="00F86A6A">
      <w:pPr>
        <w:rPr>
          <w:rFonts w:ascii="Times New Roman" w:hAnsi="Times New Roman" w:cs="Times New Roman"/>
          <w:sz w:val="24"/>
          <w:szCs w:val="24"/>
        </w:rPr>
      </w:pPr>
      <w:r w:rsidRPr="00F86A6A">
        <w:rPr>
          <w:rFonts w:ascii="Times New Roman" w:hAnsi="Times New Roman" w:cs="Times New Roman"/>
          <w:sz w:val="24"/>
          <w:szCs w:val="24"/>
        </w:rPr>
        <w:br w:type="page"/>
      </w:r>
    </w:p>
    <w:p w:rsidR="00611728" w:rsidRDefault="002B2EB9" w:rsidP="00611728">
      <w:pPr>
        <w:autoSpaceDE w:val="0"/>
        <w:autoSpaceDN w:val="0"/>
        <w:adjustRightInd w:val="0"/>
        <w:spacing w:line="240" w:lineRule="auto"/>
        <w:ind w:left="720" w:hanging="72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References</w:t>
      </w:r>
    </w:p>
    <w:p w:rsidR="00611728" w:rsidRDefault="00611728" w:rsidP="00611728">
      <w:pPr>
        <w:autoSpaceDE w:val="0"/>
        <w:autoSpaceDN w:val="0"/>
        <w:adjustRightInd w:val="0"/>
        <w:spacing w:line="240" w:lineRule="auto"/>
        <w:ind w:left="720" w:hanging="720"/>
        <w:jc w:val="center"/>
        <w:rPr>
          <w:rFonts w:ascii="Times New Roman" w:hAnsi="Times New Roman" w:cs="Times New Roman"/>
          <w:color w:val="000000" w:themeColor="text1"/>
          <w:sz w:val="24"/>
          <w:szCs w:val="24"/>
        </w:rPr>
      </w:pPr>
    </w:p>
    <w:p w:rsidR="00A91BC6" w:rsidRPr="00F86A6A" w:rsidRDefault="00A91BC6" w:rsidP="00611728">
      <w:pPr>
        <w:autoSpaceDE w:val="0"/>
        <w:autoSpaceDN w:val="0"/>
        <w:adjustRightInd w:val="0"/>
        <w:spacing w:line="240" w:lineRule="auto"/>
        <w:ind w:left="720" w:hanging="720"/>
        <w:jc w:val="center"/>
        <w:rPr>
          <w:rFonts w:ascii="Times New Roman" w:hAnsi="Times New Roman" w:cs="Times New Roman"/>
          <w:color w:val="000000" w:themeColor="text1"/>
          <w:sz w:val="24"/>
          <w:szCs w:val="24"/>
        </w:rPr>
      </w:pPr>
      <w:r w:rsidRPr="00F86A6A">
        <w:rPr>
          <w:rFonts w:ascii="Times New Roman" w:hAnsi="Times New Roman" w:cs="Times New Roman"/>
          <w:color w:val="000000" w:themeColor="text1"/>
          <w:sz w:val="24"/>
          <w:szCs w:val="24"/>
        </w:rPr>
        <w:t xml:space="preserve">Boyer, Ginny M., and Megan Besaw. July 2012. “A Study of Librarians’ Perceptions and Use of the Summon Discovery Tool.” </w:t>
      </w:r>
      <w:r w:rsidRPr="00F86A6A">
        <w:rPr>
          <w:rFonts w:ascii="Times New Roman" w:hAnsi="Times New Roman" w:cs="Times New Roman"/>
          <w:i/>
          <w:iCs/>
          <w:color w:val="000000" w:themeColor="text1"/>
          <w:sz w:val="24"/>
          <w:szCs w:val="24"/>
        </w:rPr>
        <w:t>Journal of Electronic Resources in Medical Libraries</w:t>
      </w:r>
      <w:r w:rsidR="00745589">
        <w:rPr>
          <w:rFonts w:ascii="Times New Roman" w:hAnsi="Times New Roman" w:cs="Times New Roman"/>
          <w:color w:val="000000" w:themeColor="text1"/>
          <w:sz w:val="24"/>
          <w:szCs w:val="24"/>
        </w:rPr>
        <w:t xml:space="preserve"> 9 (</w:t>
      </w:r>
      <w:r w:rsidRPr="00F86A6A">
        <w:rPr>
          <w:rFonts w:ascii="Times New Roman" w:hAnsi="Times New Roman" w:cs="Times New Roman"/>
          <w:color w:val="000000" w:themeColor="text1"/>
          <w:sz w:val="24"/>
          <w:szCs w:val="24"/>
        </w:rPr>
        <w:t>3</w:t>
      </w:r>
      <w:r w:rsidR="00745589">
        <w:rPr>
          <w:rFonts w:ascii="Times New Roman" w:hAnsi="Times New Roman" w:cs="Times New Roman"/>
          <w:color w:val="000000" w:themeColor="text1"/>
          <w:sz w:val="24"/>
          <w:szCs w:val="24"/>
        </w:rPr>
        <w:t>)</w:t>
      </w:r>
      <w:r w:rsidRPr="00F86A6A">
        <w:rPr>
          <w:rFonts w:ascii="Times New Roman" w:hAnsi="Times New Roman" w:cs="Times New Roman"/>
          <w:color w:val="000000" w:themeColor="text1"/>
          <w:sz w:val="24"/>
          <w:szCs w:val="24"/>
        </w:rPr>
        <w:t>: 173–183. Access</w:t>
      </w:r>
      <w:r w:rsidR="00611728">
        <w:rPr>
          <w:rFonts w:ascii="Times New Roman" w:hAnsi="Times New Roman" w:cs="Times New Roman"/>
          <w:color w:val="000000" w:themeColor="text1"/>
          <w:sz w:val="24"/>
          <w:szCs w:val="24"/>
        </w:rPr>
        <w:t>ed</w:t>
      </w:r>
      <w:r w:rsidRPr="00F86A6A">
        <w:rPr>
          <w:rFonts w:ascii="Times New Roman" w:hAnsi="Times New Roman" w:cs="Times New Roman"/>
          <w:color w:val="000000" w:themeColor="text1"/>
          <w:sz w:val="24"/>
          <w:szCs w:val="24"/>
        </w:rPr>
        <w:t xml:space="preserve"> February 19, 2013. doi: 10.1080/15424065.2012.707056.</w:t>
      </w:r>
    </w:p>
    <w:p w:rsidR="00A91BC6" w:rsidRPr="00F86A6A" w:rsidRDefault="00A91BC6" w:rsidP="00A91BC6">
      <w:pPr>
        <w:spacing w:before="100" w:beforeAutospacing="1" w:after="100" w:afterAutospacing="1" w:line="240" w:lineRule="auto"/>
        <w:ind w:left="480" w:hanging="480"/>
        <w:rPr>
          <w:rFonts w:ascii="Times New Roman" w:eastAsia="Times New Roman" w:hAnsi="Times New Roman" w:cs="Times New Roman"/>
          <w:sz w:val="24"/>
          <w:szCs w:val="24"/>
        </w:rPr>
      </w:pPr>
      <w:r w:rsidRPr="00F4626F">
        <w:rPr>
          <w:rFonts w:ascii="Times New Roman" w:eastAsia="Times New Roman" w:hAnsi="Times New Roman" w:cs="Times New Roman"/>
          <w:sz w:val="24"/>
          <w:szCs w:val="24"/>
        </w:rPr>
        <w:t>Buck, St</w:t>
      </w:r>
      <w:r w:rsidRPr="00F86A6A">
        <w:rPr>
          <w:rFonts w:ascii="Times New Roman" w:eastAsia="Times New Roman" w:hAnsi="Times New Roman" w:cs="Times New Roman"/>
          <w:sz w:val="24"/>
          <w:szCs w:val="24"/>
        </w:rPr>
        <w:t>efanie, and Margaret Mellinger. 2011. The</w:t>
      </w:r>
      <w:r w:rsidRPr="00F4626F">
        <w:rPr>
          <w:rFonts w:ascii="Times New Roman" w:eastAsia="Times New Roman" w:hAnsi="Times New Roman" w:cs="Times New Roman"/>
          <w:sz w:val="24"/>
          <w:szCs w:val="24"/>
        </w:rPr>
        <w:t xml:space="preserve"> Impact of Serial</w:t>
      </w:r>
      <w:r w:rsidR="00C048DE">
        <w:rPr>
          <w:rFonts w:ascii="Times New Roman" w:eastAsia="Times New Roman" w:hAnsi="Times New Roman" w:cs="Times New Roman"/>
          <w:sz w:val="24"/>
          <w:szCs w:val="24"/>
        </w:rPr>
        <w:t>s</w:t>
      </w:r>
      <w:r w:rsidRPr="00F4626F">
        <w:rPr>
          <w:rFonts w:ascii="Times New Roman" w:eastAsia="Times New Roman" w:hAnsi="Times New Roman" w:cs="Times New Roman"/>
          <w:sz w:val="24"/>
          <w:szCs w:val="24"/>
        </w:rPr>
        <w:t xml:space="preserve"> Solutions’ Summon</w:t>
      </w:r>
      <w:r w:rsidRPr="00F4626F">
        <w:rPr>
          <w:rFonts w:ascii="Times New Roman" w:eastAsia="Times New Roman" w:hAnsi="Times New Roman" w:cs="Times New Roman"/>
          <w:sz w:val="24"/>
          <w:szCs w:val="24"/>
          <w:vertAlign w:val="superscript"/>
        </w:rPr>
        <w:t>TM</w:t>
      </w:r>
      <w:r w:rsidRPr="00F4626F">
        <w:rPr>
          <w:rFonts w:ascii="Times New Roman" w:eastAsia="Times New Roman" w:hAnsi="Times New Roman" w:cs="Times New Roman"/>
          <w:sz w:val="24"/>
          <w:szCs w:val="24"/>
        </w:rPr>
        <w:t xml:space="preserve"> on Information Literacy Instruction: Librarian Perceptions.” </w:t>
      </w:r>
      <w:r w:rsidRPr="00F4626F">
        <w:rPr>
          <w:rFonts w:ascii="Times New Roman" w:eastAsia="Times New Roman" w:hAnsi="Times New Roman" w:cs="Times New Roman"/>
          <w:i/>
          <w:iCs/>
          <w:sz w:val="24"/>
          <w:szCs w:val="24"/>
        </w:rPr>
        <w:t>Inter</w:t>
      </w:r>
      <w:r w:rsidRPr="00F86A6A">
        <w:rPr>
          <w:rFonts w:ascii="Times New Roman" w:eastAsia="Times New Roman" w:hAnsi="Times New Roman" w:cs="Times New Roman"/>
          <w:i/>
          <w:iCs/>
          <w:sz w:val="24"/>
          <w:szCs w:val="24"/>
        </w:rPr>
        <w:t>net Reference Services Quarterly</w:t>
      </w:r>
      <w:r w:rsidRPr="00F4626F">
        <w:rPr>
          <w:rFonts w:ascii="Times New Roman" w:eastAsia="Times New Roman" w:hAnsi="Times New Roman" w:cs="Times New Roman"/>
          <w:sz w:val="24"/>
          <w:szCs w:val="24"/>
        </w:rPr>
        <w:t xml:space="preserve"> 1–30. </w:t>
      </w:r>
      <w:r w:rsidRPr="00F86A6A">
        <w:rPr>
          <w:rFonts w:ascii="Times New Roman" w:eastAsia="Times New Roman" w:hAnsi="Times New Roman" w:cs="Times New Roman"/>
          <w:sz w:val="24"/>
          <w:szCs w:val="24"/>
        </w:rPr>
        <w:t xml:space="preserve">Accessed February 17, 2013. </w:t>
      </w:r>
      <w:r w:rsidRPr="00F4626F">
        <w:rPr>
          <w:rFonts w:ascii="Times New Roman" w:eastAsia="Times New Roman" w:hAnsi="Times New Roman" w:cs="Times New Roman"/>
          <w:sz w:val="24"/>
          <w:szCs w:val="24"/>
        </w:rPr>
        <w:t>http://www.tandfonline.com/doi/abs/10.1080/10875301.2011.621864.</w:t>
      </w:r>
    </w:p>
    <w:p w:rsidR="00A91BC6" w:rsidRPr="00F86A6A" w:rsidRDefault="00A91BC6" w:rsidP="00A91BC6">
      <w:pPr>
        <w:spacing w:line="240" w:lineRule="auto"/>
        <w:ind w:left="720" w:hanging="720"/>
        <w:rPr>
          <w:rFonts w:ascii="Times New Roman" w:hAnsi="Times New Roman" w:cs="Times New Roman"/>
          <w:color w:val="000000" w:themeColor="text1"/>
          <w:sz w:val="24"/>
          <w:szCs w:val="24"/>
        </w:rPr>
      </w:pPr>
      <w:r w:rsidRPr="00F86A6A">
        <w:rPr>
          <w:rFonts w:ascii="Times New Roman" w:hAnsi="Times New Roman" w:cs="Times New Roman"/>
          <w:color w:val="000000" w:themeColor="text1"/>
          <w:sz w:val="24"/>
          <w:szCs w:val="24"/>
        </w:rPr>
        <w:t xml:space="preserve">Gross, Julia and Lutie Sheridan. 2011. “Web scale discovery: the user experience.” </w:t>
      </w:r>
      <w:r w:rsidRPr="00F86A6A">
        <w:rPr>
          <w:rFonts w:ascii="Times New Roman" w:hAnsi="Times New Roman" w:cs="Times New Roman"/>
          <w:i/>
          <w:color w:val="000000" w:themeColor="text1"/>
          <w:sz w:val="24"/>
          <w:szCs w:val="24"/>
        </w:rPr>
        <w:t>New Library World</w:t>
      </w:r>
      <w:r w:rsidRPr="00F86A6A">
        <w:rPr>
          <w:rFonts w:ascii="Times New Roman" w:hAnsi="Times New Roman" w:cs="Times New Roman"/>
          <w:color w:val="000000" w:themeColor="text1"/>
          <w:sz w:val="24"/>
          <w:szCs w:val="24"/>
        </w:rPr>
        <w:t xml:space="preserve"> 112</w:t>
      </w:r>
      <w:r w:rsidR="00745589">
        <w:rPr>
          <w:rFonts w:ascii="Times New Roman" w:hAnsi="Times New Roman" w:cs="Times New Roman"/>
          <w:color w:val="000000" w:themeColor="text1"/>
          <w:sz w:val="24"/>
          <w:szCs w:val="24"/>
        </w:rPr>
        <w:t xml:space="preserve"> (5): </w:t>
      </w:r>
      <w:r w:rsidRPr="00F86A6A">
        <w:rPr>
          <w:rFonts w:ascii="Times New Roman" w:hAnsi="Times New Roman" w:cs="Times New Roman"/>
          <w:color w:val="000000" w:themeColor="text1"/>
          <w:sz w:val="24"/>
          <w:szCs w:val="24"/>
        </w:rPr>
        <w:t xml:space="preserve">236-47. </w:t>
      </w:r>
    </w:p>
    <w:p w:rsidR="00A91BC6" w:rsidRPr="00F86A6A" w:rsidRDefault="00A91BC6" w:rsidP="00A91BC6">
      <w:pPr>
        <w:spacing w:line="240" w:lineRule="auto"/>
        <w:ind w:left="720" w:hanging="720"/>
        <w:rPr>
          <w:rFonts w:ascii="Times New Roman" w:hAnsi="Times New Roman" w:cs="Times New Roman"/>
          <w:color w:val="000000" w:themeColor="text1"/>
          <w:sz w:val="24"/>
          <w:szCs w:val="24"/>
        </w:rPr>
      </w:pPr>
      <w:r w:rsidRPr="00F86A6A">
        <w:rPr>
          <w:rFonts w:ascii="Times New Roman" w:hAnsi="Times New Roman" w:cs="Times New Roman"/>
          <w:color w:val="000000" w:themeColor="text1"/>
          <w:sz w:val="24"/>
          <w:szCs w:val="24"/>
        </w:rPr>
        <w:t xml:space="preserve">Lundrigan, Courtney, Kevin Manuel, and May Yan. 2012. "‘Feels like you’ve hit the lottery’: Assessing the implementation of a discovery layer tool at Ryerson University" </w:t>
      </w:r>
      <w:r w:rsidRPr="00F86A6A">
        <w:rPr>
          <w:rFonts w:ascii="Times New Roman" w:hAnsi="Times New Roman" w:cs="Times New Roman"/>
          <w:i/>
          <w:color w:val="000000" w:themeColor="text1"/>
          <w:sz w:val="24"/>
          <w:szCs w:val="24"/>
        </w:rPr>
        <w:t>Librarian and Staff Publications.</w:t>
      </w:r>
      <w:r w:rsidRPr="00F86A6A">
        <w:rPr>
          <w:rFonts w:ascii="Times New Roman" w:hAnsi="Times New Roman" w:cs="Times New Roman"/>
          <w:color w:val="000000" w:themeColor="text1"/>
          <w:sz w:val="24"/>
          <w:szCs w:val="24"/>
        </w:rPr>
        <w:t xml:space="preserve"> Paper 19. Accessed February 17, 2013. http://digitalcommons.ryerson.ca/library_pubs/19</w:t>
      </w:r>
    </w:p>
    <w:p w:rsidR="00A91BC6" w:rsidRPr="00F86A6A" w:rsidRDefault="00A91BC6" w:rsidP="00A91BC6">
      <w:pPr>
        <w:spacing w:before="100" w:beforeAutospacing="1" w:after="100" w:afterAutospacing="1" w:line="240" w:lineRule="auto"/>
        <w:ind w:left="480" w:hanging="480"/>
        <w:rPr>
          <w:rFonts w:ascii="Times New Roman" w:eastAsia="Times New Roman" w:hAnsi="Times New Roman" w:cs="Times New Roman"/>
          <w:sz w:val="24"/>
          <w:szCs w:val="24"/>
        </w:rPr>
      </w:pPr>
      <w:r w:rsidRPr="007A5606">
        <w:rPr>
          <w:rFonts w:ascii="Times New Roman" w:eastAsia="Times New Roman" w:hAnsi="Times New Roman" w:cs="Times New Roman"/>
          <w:sz w:val="24"/>
          <w:szCs w:val="24"/>
        </w:rPr>
        <w:t>Majors, Rice</w:t>
      </w:r>
      <w:r w:rsidR="00745589">
        <w:rPr>
          <w:rFonts w:ascii="Times New Roman" w:eastAsia="Times New Roman" w:hAnsi="Times New Roman" w:cs="Times New Roman"/>
          <w:sz w:val="24"/>
          <w:szCs w:val="24"/>
        </w:rPr>
        <w:t xml:space="preserve">. 2012. </w:t>
      </w:r>
      <w:r w:rsidRPr="007A5606">
        <w:rPr>
          <w:rFonts w:ascii="Times New Roman" w:eastAsia="Times New Roman" w:hAnsi="Times New Roman" w:cs="Times New Roman"/>
          <w:sz w:val="24"/>
          <w:szCs w:val="24"/>
        </w:rPr>
        <w:t xml:space="preserve">“Comparative User Experiences of Next-Generation Catalogue Interfaces.” </w:t>
      </w:r>
      <w:r w:rsidRPr="007A5606">
        <w:rPr>
          <w:rFonts w:ascii="Times New Roman" w:eastAsia="Times New Roman" w:hAnsi="Times New Roman" w:cs="Times New Roman"/>
          <w:i/>
          <w:iCs/>
          <w:sz w:val="24"/>
          <w:szCs w:val="24"/>
        </w:rPr>
        <w:t>Library Trends</w:t>
      </w:r>
      <w:r w:rsidRPr="007A5606">
        <w:rPr>
          <w:rFonts w:ascii="Times New Roman" w:eastAsia="Times New Roman" w:hAnsi="Times New Roman" w:cs="Times New Roman"/>
          <w:sz w:val="24"/>
          <w:szCs w:val="24"/>
        </w:rPr>
        <w:t xml:space="preserve"> 61</w:t>
      </w:r>
      <w:r w:rsidR="00745589">
        <w:rPr>
          <w:rFonts w:ascii="Times New Roman" w:eastAsia="Times New Roman" w:hAnsi="Times New Roman" w:cs="Times New Roman"/>
          <w:sz w:val="24"/>
          <w:szCs w:val="24"/>
        </w:rPr>
        <w:t xml:space="preserve"> (1):</w:t>
      </w:r>
      <w:r w:rsidRPr="007A5606">
        <w:rPr>
          <w:rFonts w:ascii="Times New Roman" w:eastAsia="Times New Roman" w:hAnsi="Times New Roman" w:cs="Times New Roman"/>
          <w:sz w:val="24"/>
          <w:szCs w:val="24"/>
        </w:rPr>
        <w:t xml:space="preserve"> 186–207.</w:t>
      </w:r>
      <w:r w:rsidRPr="00F86A6A">
        <w:rPr>
          <w:rFonts w:ascii="Times New Roman" w:eastAsia="Times New Roman" w:hAnsi="Times New Roman" w:cs="Times New Roman"/>
          <w:sz w:val="24"/>
          <w:szCs w:val="24"/>
        </w:rPr>
        <w:t xml:space="preserve"> Accessed February 19, 2013. h</w:t>
      </w:r>
      <w:r w:rsidRPr="007A5606">
        <w:rPr>
          <w:rFonts w:ascii="Times New Roman" w:eastAsia="Times New Roman" w:hAnsi="Times New Roman" w:cs="Times New Roman"/>
          <w:sz w:val="24"/>
          <w:szCs w:val="24"/>
        </w:rPr>
        <w:t>ttp://muse.jhu.edu/content/crossref/journals/library_trends/v061/61.1.majors.html.</w:t>
      </w:r>
    </w:p>
    <w:p w:rsidR="00A91BC6" w:rsidRPr="00F86A6A" w:rsidRDefault="00A91BC6" w:rsidP="00A91BC6">
      <w:pPr>
        <w:spacing w:line="240" w:lineRule="auto"/>
        <w:ind w:left="720" w:hanging="720"/>
        <w:rPr>
          <w:rFonts w:ascii="Times New Roman" w:hAnsi="Times New Roman" w:cs="Times New Roman"/>
          <w:color w:val="000000" w:themeColor="text1"/>
          <w:sz w:val="24"/>
          <w:szCs w:val="24"/>
        </w:rPr>
      </w:pPr>
      <w:r w:rsidRPr="00F86A6A">
        <w:rPr>
          <w:rFonts w:ascii="Times New Roman" w:hAnsi="Times New Roman" w:cs="Times New Roman"/>
          <w:color w:val="000000" w:themeColor="text1"/>
          <w:sz w:val="24"/>
          <w:szCs w:val="24"/>
        </w:rPr>
        <w:t xml:space="preserve">Meadow, James and Kelly Meadow. 2012. “Search Query Quality and Web-Scale Discovery: A Qualitative and Quantitative Analysis.” </w:t>
      </w:r>
      <w:r w:rsidRPr="00F86A6A">
        <w:rPr>
          <w:rFonts w:ascii="Times New Roman" w:hAnsi="Times New Roman" w:cs="Times New Roman"/>
          <w:i/>
          <w:color w:val="000000" w:themeColor="text1"/>
          <w:sz w:val="24"/>
          <w:szCs w:val="24"/>
        </w:rPr>
        <w:t>College &amp; Undergraduate Libraries</w:t>
      </w:r>
      <w:r w:rsidRPr="00F86A6A">
        <w:rPr>
          <w:rFonts w:ascii="Times New Roman" w:hAnsi="Times New Roman" w:cs="Times New Roman"/>
          <w:color w:val="000000" w:themeColor="text1"/>
          <w:sz w:val="24"/>
          <w:szCs w:val="24"/>
        </w:rPr>
        <w:t xml:space="preserve"> 19</w:t>
      </w:r>
      <w:r w:rsidR="00745589">
        <w:rPr>
          <w:rFonts w:ascii="Times New Roman" w:hAnsi="Times New Roman" w:cs="Times New Roman"/>
          <w:color w:val="000000" w:themeColor="text1"/>
          <w:sz w:val="24"/>
          <w:szCs w:val="24"/>
        </w:rPr>
        <w:t xml:space="preserve"> (</w:t>
      </w:r>
      <w:r w:rsidRPr="00F86A6A">
        <w:rPr>
          <w:rFonts w:ascii="Times New Roman" w:hAnsi="Times New Roman" w:cs="Times New Roman"/>
          <w:color w:val="000000" w:themeColor="text1"/>
          <w:sz w:val="24"/>
          <w:szCs w:val="24"/>
        </w:rPr>
        <w:t>2-4</w:t>
      </w:r>
      <w:r w:rsidR="00745589">
        <w:rPr>
          <w:rFonts w:ascii="Times New Roman" w:hAnsi="Times New Roman" w:cs="Times New Roman"/>
          <w:color w:val="000000" w:themeColor="text1"/>
          <w:sz w:val="24"/>
          <w:szCs w:val="24"/>
        </w:rPr>
        <w:t>)</w:t>
      </w:r>
      <w:r w:rsidRPr="00F86A6A">
        <w:rPr>
          <w:rFonts w:ascii="Times New Roman" w:hAnsi="Times New Roman" w:cs="Times New Roman"/>
          <w:color w:val="000000" w:themeColor="text1"/>
          <w:sz w:val="24"/>
          <w:szCs w:val="24"/>
        </w:rPr>
        <w:t>:163-75. Accessed February 19, 2013.</w:t>
      </w:r>
    </w:p>
    <w:p w:rsidR="00A91BC6" w:rsidRPr="00F86A6A" w:rsidRDefault="00A91BC6" w:rsidP="00A91BC6">
      <w:pPr>
        <w:spacing w:line="240" w:lineRule="auto"/>
        <w:ind w:left="720" w:hanging="720"/>
        <w:rPr>
          <w:rFonts w:ascii="Times New Roman" w:eastAsia="Times New Roman" w:hAnsi="Times New Roman" w:cs="Times New Roman"/>
          <w:color w:val="000000" w:themeColor="text1"/>
          <w:sz w:val="24"/>
          <w:szCs w:val="24"/>
        </w:rPr>
      </w:pPr>
      <w:r w:rsidRPr="00F86A6A">
        <w:rPr>
          <w:rFonts w:ascii="Times New Roman" w:eastAsia="Times New Roman" w:hAnsi="Times New Roman" w:cs="Times New Roman"/>
          <w:color w:val="000000" w:themeColor="text1"/>
          <w:sz w:val="24"/>
          <w:szCs w:val="24"/>
        </w:rPr>
        <w:t xml:space="preserve">Milberg, Craig I. 2012. “A Tale of Two Systems: A Case Study on the Implementation of Two Discovery Systems at Davidson College.” </w:t>
      </w:r>
      <w:r w:rsidRPr="00F86A6A">
        <w:rPr>
          <w:rFonts w:ascii="Times New Roman" w:eastAsia="Times New Roman" w:hAnsi="Times New Roman" w:cs="Times New Roman"/>
          <w:i/>
          <w:color w:val="000000" w:themeColor="text1"/>
          <w:sz w:val="24"/>
          <w:szCs w:val="24"/>
        </w:rPr>
        <w:t>College &amp; Undergraduate Libraries</w:t>
      </w:r>
      <w:r w:rsidRPr="00F86A6A">
        <w:rPr>
          <w:rFonts w:ascii="Times New Roman" w:eastAsia="Times New Roman" w:hAnsi="Times New Roman" w:cs="Times New Roman"/>
          <w:color w:val="000000" w:themeColor="text1"/>
          <w:sz w:val="24"/>
          <w:szCs w:val="24"/>
        </w:rPr>
        <w:t xml:space="preserve"> 19, no. 2-4: 264-277. </w:t>
      </w:r>
      <w:r w:rsidRPr="00F86A6A">
        <w:rPr>
          <w:rFonts w:ascii="Times New Roman" w:hAnsi="Times New Roman" w:cs="Times New Roman"/>
          <w:color w:val="000000" w:themeColor="text1"/>
          <w:sz w:val="24"/>
          <w:szCs w:val="24"/>
        </w:rPr>
        <w:t xml:space="preserve">Accessed February 17, 2013. </w:t>
      </w:r>
      <w:r w:rsidRPr="00F86A6A">
        <w:rPr>
          <w:rFonts w:ascii="Times New Roman" w:eastAsia="Times New Roman" w:hAnsi="Times New Roman" w:cs="Times New Roman"/>
          <w:color w:val="000000" w:themeColor="text1"/>
          <w:sz w:val="24"/>
          <w:szCs w:val="24"/>
        </w:rPr>
        <w:t>doi: 10.1080/10691316.2012.693339</w:t>
      </w:r>
    </w:p>
    <w:p w:rsidR="00A91BC6" w:rsidRPr="00F86A6A" w:rsidRDefault="00A91BC6" w:rsidP="00A91BC6">
      <w:pPr>
        <w:spacing w:line="240" w:lineRule="auto"/>
        <w:ind w:left="720" w:hanging="720"/>
        <w:rPr>
          <w:rStyle w:val="Hyperlink"/>
          <w:rFonts w:ascii="Times New Roman" w:hAnsi="Times New Roman" w:cs="Times New Roman"/>
          <w:color w:val="000000" w:themeColor="text1"/>
          <w:sz w:val="24"/>
          <w:szCs w:val="24"/>
        </w:rPr>
      </w:pPr>
      <w:r w:rsidRPr="00F86A6A">
        <w:rPr>
          <w:rFonts w:ascii="Times New Roman" w:hAnsi="Times New Roman" w:cs="Times New Roman"/>
          <w:color w:val="000000" w:themeColor="text1"/>
          <w:sz w:val="24"/>
          <w:szCs w:val="24"/>
        </w:rPr>
        <w:t xml:space="preserve">Majors, Rice. 2012. “Comparative User Experiences of Next-Generation Catalogue Interfaces.” </w:t>
      </w:r>
      <w:r w:rsidRPr="00F86A6A">
        <w:rPr>
          <w:rFonts w:ascii="Times New Roman" w:hAnsi="Times New Roman" w:cs="Times New Roman"/>
          <w:i/>
          <w:iCs/>
          <w:color w:val="000000" w:themeColor="text1"/>
          <w:sz w:val="24"/>
          <w:szCs w:val="24"/>
        </w:rPr>
        <w:t>Library Trends</w:t>
      </w:r>
      <w:r w:rsidRPr="00F86A6A">
        <w:rPr>
          <w:rFonts w:ascii="Times New Roman" w:hAnsi="Times New Roman" w:cs="Times New Roman"/>
          <w:color w:val="000000" w:themeColor="text1"/>
          <w:sz w:val="24"/>
          <w:szCs w:val="24"/>
        </w:rPr>
        <w:t xml:space="preserve"> 61</w:t>
      </w:r>
      <w:r w:rsidR="00745589">
        <w:rPr>
          <w:rFonts w:ascii="Times New Roman" w:hAnsi="Times New Roman" w:cs="Times New Roman"/>
          <w:color w:val="000000" w:themeColor="text1"/>
          <w:sz w:val="24"/>
          <w:szCs w:val="24"/>
        </w:rPr>
        <w:t xml:space="preserve"> (1)</w:t>
      </w:r>
      <w:r w:rsidRPr="00F86A6A">
        <w:rPr>
          <w:rFonts w:ascii="Times New Roman" w:hAnsi="Times New Roman" w:cs="Times New Roman"/>
          <w:color w:val="000000" w:themeColor="text1"/>
          <w:sz w:val="24"/>
          <w:szCs w:val="24"/>
        </w:rPr>
        <w:t xml:space="preserve">: 186–207. Accessed February 19, 2013. </w:t>
      </w:r>
      <w:r w:rsidRPr="00F86A6A">
        <w:rPr>
          <w:rFonts w:ascii="Times New Roman" w:hAnsi="Times New Roman" w:cs="Times New Roman"/>
          <w:sz w:val="24"/>
          <w:szCs w:val="24"/>
        </w:rPr>
        <w:t>http://muse.jhu.edu/content/crossref/journals/library_trends/v061/61.1.majors.html</w:t>
      </w:r>
    </w:p>
    <w:p w:rsidR="00A91BC6" w:rsidRDefault="00A91BC6" w:rsidP="00A91BC6">
      <w:pPr>
        <w:spacing w:line="240" w:lineRule="auto"/>
        <w:ind w:left="720" w:hanging="720"/>
        <w:rPr>
          <w:rFonts w:ascii="Times New Roman" w:hAnsi="Times New Roman" w:cs="Times New Roman"/>
          <w:color w:val="000000" w:themeColor="text1"/>
          <w:sz w:val="24"/>
          <w:szCs w:val="24"/>
        </w:rPr>
      </w:pPr>
      <w:r w:rsidRPr="00F86A6A">
        <w:rPr>
          <w:rFonts w:ascii="Times New Roman" w:hAnsi="Times New Roman" w:cs="Times New Roman"/>
          <w:color w:val="000000" w:themeColor="text1"/>
          <w:sz w:val="24"/>
          <w:szCs w:val="24"/>
        </w:rPr>
        <w:t xml:space="preserve">Philip, Martin. 2010. “Do students want a One-stop-shop to help them navigate their way around the maze of library resources? A Usability Study looking at the beta version of Summon, the new library search engine at the University of Huddersfield.” </w:t>
      </w:r>
      <w:r w:rsidR="00F86A6A" w:rsidRPr="00F86A6A">
        <w:rPr>
          <w:rFonts w:ascii="Times New Roman" w:hAnsi="Times New Roman" w:cs="Times New Roman"/>
          <w:color w:val="000000" w:themeColor="text1"/>
          <w:sz w:val="24"/>
          <w:szCs w:val="24"/>
        </w:rPr>
        <w:t>Master’s</w:t>
      </w:r>
      <w:r w:rsidRPr="00F86A6A">
        <w:rPr>
          <w:rFonts w:ascii="Times New Roman" w:hAnsi="Times New Roman" w:cs="Times New Roman"/>
          <w:color w:val="000000" w:themeColor="text1"/>
          <w:sz w:val="24"/>
          <w:szCs w:val="24"/>
        </w:rPr>
        <w:t xml:space="preserve"> thesis, University of Sheffield.</w:t>
      </w:r>
      <w:r w:rsidR="00581CCE">
        <w:rPr>
          <w:rFonts w:ascii="Times New Roman" w:hAnsi="Times New Roman" w:cs="Times New Roman"/>
          <w:color w:val="000000" w:themeColor="text1"/>
          <w:sz w:val="24"/>
          <w:szCs w:val="24"/>
        </w:rPr>
        <w:t xml:space="preserve"> Accessed February 19, 2013.</w:t>
      </w:r>
      <w:r w:rsidRPr="00F86A6A">
        <w:rPr>
          <w:rFonts w:ascii="Times New Roman" w:hAnsi="Times New Roman" w:cs="Times New Roman"/>
          <w:color w:val="000000" w:themeColor="text1"/>
          <w:sz w:val="24"/>
          <w:szCs w:val="24"/>
        </w:rPr>
        <w:t xml:space="preserve"> </w:t>
      </w:r>
      <w:r w:rsidR="00460698" w:rsidRPr="00460698">
        <w:rPr>
          <w:rFonts w:ascii="Times New Roman" w:hAnsi="Times New Roman" w:cs="Times New Roman"/>
          <w:color w:val="000000" w:themeColor="text1"/>
          <w:sz w:val="24"/>
          <w:szCs w:val="24"/>
        </w:rPr>
        <w:t>http://eprints.hud.ac.uk/9824/</w:t>
      </w:r>
    </w:p>
    <w:p w:rsidR="00460698" w:rsidRDefault="00460698" w:rsidP="00460698">
      <w:pPr>
        <w:pStyle w:val="NormalWeb"/>
        <w:ind w:left="480" w:hanging="480"/>
      </w:pPr>
      <w:r>
        <w:t xml:space="preserve">Stone, Graham. </w:t>
      </w:r>
      <w:r>
        <w:t xml:space="preserve">2010. </w:t>
      </w:r>
      <w:r>
        <w:t xml:space="preserve">“Searching Life, the Universe and Everything? The Implementation of Summon at the University of Huddersfield.” </w:t>
      </w:r>
      <w:r>
        <w:rPr>
          <w:i/>
          <w:iCs/>
        </w:rPr>
        <w:t>Liber Quarterly</w:t>
      </w:r>
      <w:r>
        <w:t xml:space="preserve"> 20 (1):</w:t>
      </w:r>
      <w:r>
        <w:t xml:space="preserve"> 25–52. </w:t>
      </w:r>
      <w:r>
        <w:t xml:space="preserve">Accessed February 20, 2013. </w:t>
      </w:r>
      <w:r>
        <w:t>http://www.religionandgender.org/index.php/lq/article/view/7974.</w:t>
      </w:r>
    </w:p>
    <w:p w:rsidR="00460698" w:rsidRPr="00F86A6A" w:rsidRDefault="00460698" w:rsidP="00A91BC6">
      <w:pPr>
        <w:spacing w:line="240" w:lineRule="auto"/>
        <w:ind w:left="720" w:hanging="720"/>
        <w:rPr>
          <w:rFonts w:ascii="Times New Roman" w:hAnsi="Times New Roman" w:cs="Times New Roman"/>
          <w:color w:val="000000" w:themeColor="text1"/>
          <w:sz w:val="24"/>
          <w:szCs w:val="24"/>
        </w:rPr>
      </w:pPr>
    </w:p>
    <w:p w:rsidR="00A91BC6" w:rsidRPr="00F86A6A" w:rsidRDefault="00A91BC6" w:rsidP="00460698">
      <w:pPr>
        <w:spacing w:before="100" w:beforeAutospacing="1" w:after="100" w:afterAutospacing="1" w:line="240" w:lineRule="auto"/>
        <w:ind w:left="480" w:hanging="480"/>
        <w:rPr>
          <w:rFonts w:ascii="Times New Roman" w:hAnsi="Times New Roman" w:cs="Times New Roman"/>
          <w:color w:val="000000" w:themeColor="text1"/>
          <w:sz w:val="24"/>
          <w:szCs w:val="24"/>
        </w:rPr>
      </w:pPr>
      <w:r w:rsidRPr="00D20D03">
        <w:rPr>
          <w:rFonts w:ascii="Times New Roman" w:eastAsia="Times New Roman" w:hAnsi="Times New Roman" w:cs="Times New Roman"/>
          <w:sz w:val="24"/>
          <w:szCs w:val="24"/>
        </w:rPr>
        <w:lastRenderedPageBreak/>
        <w:t>Ti</w:t>
      </w:r>
      <w:r w:rsidRPr="00F86A6A">
        <w:rPr>
          <w:rFonts w:ascii="Times New Roman" w:eastAsia="Times New Roman" w:hAnsi="Times New Roman" w:cs="Times New Roman"/>
          <w:sz w:val="24"/>
          <w:szCs w:val="24"/>
        </w:rPr>
        <w:t xml:space="preserve">mpson, Helen, and Gemma Sansom. 2011. </w:t>
      </w:r>
      <w:r w:rsidRPr="00D20D03">
        <w:rPr>
          <w:rFonts w:ascii="Times New Roman" w:eastAsia="Times New Roman" w:hAnsi="Times New Roman" w:cs="Times New Roman"/>
          <w:sz w:val="24"/>
          <w:szCs w:val="24"/>
        </w:rPr>
        <w:t xml:space="preserve">“A Student Perspective on e-Resource Discovery: Has the Google Factor Changed Publisher Platform Searching Forever?” </w:t>
      </w:r>
      <w:r w:rsidRPr="00D20D03">
        <w:rPr>
          <w:rFonts w:ascii="Times New Roman" w:eastAsia="Times New Roman" w:hAnsi="Times New Roman" w:cs="Times New Roman"/>
          <w:i/>
          <w:iCs/>
          <w:sz w:val="24"/>
          <w:szCs w:val="24"/>
        </w:rPr>
        <w:t>The Serials Librarian</w:t>
      </w:r>
      <w:r w:rsidR="00745589">
        <w:rPr>
          <w:rFonts w:ascii="Times New Roman" w:eastAsia="Times New Roman" w:hAnsi="Times New Roman" w:cs="Times New Roman"/>
          <w:sz w:val="24"/>
          <w:szCs w:val="24"/>
        </w:rPr>
        <w:t xml:space="preserve"> 61 (2):</w:t>
      </w:r>
      <w:r w:rsidRPr="00F86A6A">
        <w:rPr>
          <w:rFonts w:ascii="Times New Roman" w:eastAsia="Times New Roman" w:hAnsi="Times New Roman" w:cs="Times New Roman"/>
          <w:sz w:val="24"/>
          <w:szCs w:val="24"/>
        </w:rPr>
        <w:t xml:space="preserve"> </w:t>
      </w:r>
      <w:r w:rsidRPr="00D20D03">
        <w:rPr>
          <w:rFonts w:ascii="Times New Roman" w:eastAsia="Times New Roman" w:hAnsi="Times New Roman" w:cs="Times New Roman"/>
          <w:sz w:val="24"/>
          <w:szCs w:val="24"/>
        </w:rPr>
        <w:t xml:space="preserve">253–266. </w:t>
      </w:r>
      <w:r w:rsidRPr="00F86A6A">
        <w:rPr>
          <w:rFonts w:ascii="Times New Roman" w:eastAsia="Times New Roman" w:hAnsi="Times New Roman" w:cs="Times New Roman"/>
          <w:sz w:val="24"/>
          <w:szCs w:val="24"/>
        </w:rPr>
        <w:t xml:space="preserve">Accessed February 20, 2013. </w:t>
      </w:r>
      <w:r w:rsidRPr="00D20D03">
        <w:rPr>
          <w:rFonts w:ascii="Times New Roman" w:eastAsia="Times New Roman" w:hAnsi="Times New Roman" w:cs="Times New Roman"/>
          <w:sz w:val="24"/>
          <w:szCs w:val="24"/>
        </w:rPr>
        <w:t>http://www.tandfonline.com/doi/abs/10.1080/0361526X.2011.592115.</w:t>
      </w:r>
      <w:r w:rsidR="00460698" w:rsidRPr="00F86A6A">
        <w:rPr>
          <w:rFonts w:ascii="Times New Roman" w:hAnsi="Times New Roman" w:cs="Times New Roman"/>
          <w:color w:val="000000" w:themeColor="text1"/>
          <w:sz w:val="24"/>
          <w:szCs w:val="24"/>
        </w:rPr>
        <w:t xml:space="preserve"> </w:t>
      </w:r>
    </w:p>
    <w:p w:rsidR="005A26B1" w:rsidRDefault="005A26B1" w:rsidP="00C147A9">
      <w:pPr>
        <w:spacing w:after="0" w:line="480" w:lineRule="auto"/>
        <w:ind w:firstLine="720"/>
        <w:rPr>
          <w:rFonts w:ascii="Times New Roman" w:hAnsi="Times New Roman" w:cs="Times New Roman"/>
          <w:sz w:val="24"/>
          <w:szCs w:val="24"/>
        </w:rPr>
      </w:pPr>
    </w:p>
    <w:p w:rsidR="0025786A" w:rsidRDefault="0025786A" w:rsidP="00C147A9">
      <w:pPr>
        <w:spacing w:after="0" w:line="480" w:lineRule="auto"/>
        <w:ind w:firstLine="720"/>
        <w:rPr>
          <w:rFonts w:ascii="Times New Roman" w:hAnsi="Times New Roman" w:cs="Times New Roman"/>
          <w:sz w:val="24"/>
          <w:szCs w:val="24"/>
        </w:rPr>
      </w:pPr>
    </w:p>
    <w:p w:rsidR="0025786A" w:rsidRPr="00F86A6A" w:rsidRDefault="0025786A" w:rsidP="0025786A">
      <w:pPr>
        <w:spacing w:after="0" w:line="480" w:lineRule="auto"/>
        <w:rPr>
          <w:rFonts w:ascii="Times New Roman" w:hAnsi="Times New Roman" w:cs="Times New Roman"/>
          <w:sz w:val="24"/>
          <w:szCs w:val="24"/>
        </w:rPr>
      </w:pPr>
      <w:r w:rsidRPr="00F86A6A">
        <w:rPr>
          <w:rFonts w:ascii="Times New Roman" w:hAnsi="Times New Roman" w:cs="Times New Roman"/>
          <w:sz w:val="24"/>
          <w:szCs w:val="24"/>
        </w:rPr>
        <w:t xml:space="preserve">Word Count: </w:t>
      </w:r>
      <w:r>
        <w:rPr>
          <w:rFonts w:ascii="Times New Roman" w:hAnsi="Times New Roman" w:cs="Times New Roman"/>
          <w:sz w:val="24"/>
          <w:szCs w:val="24"/>
        </w:rPr>
        <w:t>149</w:t>
      </w:r>
      <w:r w:rsidR="005D55E3">
        <w:rPr>
          <w:rFonts w:ascii="Times New Roman" w:hAnsi="Times New Roman" w:cs="Times New Roman"/>
          <w:sz w:val="24"/>
          <w:szCs w:val="24"/>
        </w:rPr>
        <w:t>2</w:t>
      </w:r>
      <w:bookmarkStart w:id="0" w:name="_GoBack"/>
      <w:bookmarkEnd w:id="0"/>
    </w:p>
    <w:p w:rsidR="0025786A" w:rsidRPr="00F86A6A" w:rsidRDefault="0025786A" w:rsidP="00C147A9">
      <w:pPr>
        <w:spacing w:after="0" w:line="480" w:lineRule="auto"/>
        <w:ind w:firstLine="720"/>
        <w:rPr>
          <w:rFonts w:ascii="Times New Roman" w:hAnsi="Times New Roman" w:cs="Times New Roman"/>
          <w:sz w:val="24"/>
          <w:szCs w:val="24"/>
        </w:rPr>
      </w:pPr>
    </w:p>
    <w:sectPr w:rsidR="0025786A" w:rsidRPr="00F86A6A" w:rsidSect="00244283">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1C2" w:rsidRDefault="00C221C2" w:rsidP="00042FDE">
      <w:pPr>
        <w:spacing w:after="0" w:line="240" w:lineRule="auto"/>
      </w:pPr>
      <w:r>
        <w:separator/>
      </w:r>
    </w:p>
  </w:endnote>
  <w:endnote w:type="continuationSeparator" w:id="0">
    <w:p w:rsidR="00C221C2" w:rsidRDefault="00C221C2" w:rsidP="00042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1C2" w:rsidRDefault="00C221C2" w:rsidP="00042FDE">
      <w:pPr>
        <w:spacing w:after="0" w:line="240" w:lineRule="auto"/>
      </w:pPr>
      <w:r>
        <w:separator/>
      </w:r>
    </w:p>
  </w:footnote>
  <w:footnote w:type="continuationSeparator" w:id="0">
    <w:p w:rsidR="00C221C2" w:rsidRDefault="00C221C2" w:rsidP="00042F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70272652"/>
      <w:docPartObj>
        <w:docPartGallery w:val="Page Numbers (Top of Page)"/>
        <w:docPartUnique/>
      </w:docPartObj>
    </w:sdtPr>
    <w:sdtEndPr>
      <w:rPr>
        <w:noProof/>
      </w:rPr>
    </w:sdtEndPr>
    <w:sdtContent>
      <w:p w:rsidR="00503BCC" w:rsidRPr="009B5F05" w:rsidRDefault="00503BCC" w:rsidP="009B5F05">
        <w:pPr>
          <w:pStyle w:val="Header"/>
          <w:tabs>
            <w:tab w:val="left" w:pos="623"/>
            <w:tab w:val="left" w:pos="9092"/>
          </w:tabs>
          <w:rPr>
            <w:rFonts w:ascii="Times New Roman" w:hAnsi="Times New Roman" w:cs="Times New Roman"/>
            <w:sz w:val="24"/>
            <w:szCs w:val="24"/>
          </w:rPr>
        </w:pPr>
        <w:r w:rsidRPr="009B5F05">
          <w:rPr>
            <w:rFonts w:ascii="Times New Roman" w:hAnsi="Times New Roman" w:cs="Times New Roman"/>
            <w:sz w:val="24"/>
            <w:szCs w:val="24"/>
          </w:rPr>
          <w:tab/>
        </w:r>
        <w:r w:rsidRPr="009B5F05">
          <w:rPr>
            <w:rFonts w:ascii="Times New Roman" w:hAnsi="Times New Roman" w:cs="Times New Roman"/>
            <w:sz w:val="24"/>
            <w:szCs w:val="24"/>
          </w:rPr>
          <w:tab/>
        </w:r>
        <w:r w:rsidRPr="009B5F05">
          <w:rPr>
            <w:rFonts w:ascii="Times New Roman" w:hAnsi="Times New Roman" w:cs="Times New Roman"/>
            <w:sz w:val="24"/>
            <w:szCs w:val="24"/>
          </w:rPr>
          <w:tab/>
        </w:r>
        <w:r w:rsidR="009B5F05">
          <w:rPr>
            <w:rFonts w:ascii="Times New Roman" w:hAnsi="Times New Roman" w:cs="Times New Roman"/>
            <w:sz w:val="24"/>
            <w:szCs w:val="24"/>
          </w:rPr>
          <w:tab/>
        </w:r>
        <w:r w:rsidRPr="009B5F05">
          <w:rPr>
            <w:rFonts w:ascii="Times New Roman" w:hAnsi="Times New Roman" w:cs="Times New Roman"/>
            <w:sz w:val="24"/>
            <w:szCs w:val="24"/>
          </w:rPr>
          <w:fldChar w:fldCharType="begin"/>
        </w:r>
        <w:r w:rsidRPr="009B5F05">
          <w:rPr>
            <w:rFonts w:ascii="Times New Roman" w:hAnsi="Times New Roman" w:cs="Times New Roman"/>
            <w:sz w:val="24"/>
            <w:szCs w:val="24"/>
          </w:rPr>
          <w:instrText xml:space="preserve"> PAGE   \* MERGEFORMAT </w:instrText>
        </w:r>
        <w:r w:rsidRPr="009B5F05">
          <w:rPr>
            <w:rFonts w:ascii="Times New Roman" w:hAnsi="Times New Roman" w:cs="Times New Roman"/>
            <w:sz w:val="24"/>
            <w:szCs w:val="24"/>
          </w:rPr>
          <w:fldChar w:fldCharType="separate"/>
        </w:r>
        <w:r w:rsidR="00765325">
          <w:rPr>
            <w:rFonts w:ascii="Times New Roman" w:hAnsi="Times New Roman" w:cs="Times New Roman"/>
            <w:noProof/>
            <w:sz w:val="24"/>
            <w:szCs w:val="24"/>
          </w:rPr>
          <w:t>9</w:t>
        </w:r>
        <w:r w:rsidRPr="009B5F05">
          <w:rPr>
            <w:rFonts w:ascii="Times New Roman" w:hAnsi="Times New Roman" w:cs="Times New Roman"/>
            <w:noProof/>
            <w:sz w:val="24"/>
            <w:szCs w:val="24"/>
          </w:rPr>
          <w:fldChar w:fldCharType="end"/>
        </w:r>
      </w:p>
    </w:sdtContent>
  </w:sdt>
  <w:p w:rsidR="00503BCC" w:rsidRPr="009B5F05" w:rsidRDefault="00503BCC">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91843"/>
    <w:multiLevelType w:val="hybridMultilevel"/>
    <w:tmpl w:val="FA88F83A"/>
    <w:lvl w:ilvl="0" w:tplc="9E44010A">
      <w:start w:val="1"/>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70820"/>
    <w:multiLevelType w:val="hybridMultilevel"/>
    <w:tmpl w:val="B93007CC"/>
    <w:lvl w:ilvl="0" w:tplc="A8B83A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45FA8"/>
    <w:multiLevelType w:val="hybridMultilevel"/>
    <w:tmpl w:val="3976D280"/>
    <w:lvl w:ilvl="0" w:tplc="9E44010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DE"/>
    <w:rsid w:val="00012FEF"/>
    <w:rsid w:val="00042FDE"/>
    <w:rsid w:val="00056BBF"/>
    <w:rsid w:val="00067AA1"/>
    <w:rsid w:val="000A2ADD"/>
    <w:rsid w:val="000C76FC"/>
    <w:rsid w:val="000E052A"/>
    <w:rsid w:val="000E5146"/>
    <w:rsid w:val="000E5232"/>
    <w:rsid w:val="001050EB"/>
    <w:rsid w:val="00112C79"/>
    <w:rsid w:val="00116A2D"/>
    <w:rsid w:val="00130EBA"/>
    <w:rsid w:val="001420F6"/>
    <w:rsid w:val="00191FE2"/>
    <w:rsid w:val="001C3B0A"/>
    <w:rsid w:val="001D7372"/>
    <w:rsid w:val="001F348A"/>
    <w:rsid w:val="00216F37"/>
    <w:rsid w:val="002328DD"/>
    <w:rsid w:val="00244283"/>
    <w:rsid w:val="00257238"/>
    <w:rsid w:val="0025786A"/>
    <w:rsid w:val="00263E80"/>
    <w:rsid w:val="0026628F"/>
    <w:rsid w:val="00267D5F"/>
    <w:rsid w:val="002968BB"/>
    <w:rsid w:val="002A43EB"/>
    <w:rsid w:val="002B2EB9"/>
    <w:rsid w:val="002C21B4"/>
    <w:rsid w:val="002D5B6F"/>
    <w:rsid w:val="00332FAE"/>
    <w:rsid w:val="003443A5"/>
    <w:rsid w:val="00350DEB"/>
    <w:rsid w:val="003961A3"/>
    <w:rsid w:val="003A6DF8"/>
    <w:rsid w:val="003B18E1"/>
    <w:rsid w:val="003C63B8"/>
    <w:rsid w:val="003C7D61"/>
    <w:rsid w:val="003E665A"/>
    <w:rsid w:val="003F1FAD"/>
    <w:rsid w:val="00401ADF"/>
    <w:rsid w:val="004101D7"/>
    <w:rsid w:val="00416450"/>
    <w:rsid w:val="00417F6A"/>
    <w:rsid w:val="00420724"/>
    <w:rsid w:val="00446FF3"/>
    <w:rsid w:val="00460698"/>
    <w:rsid w:val="00465256"/>
    <w:rsid w:val="00491CF4"/>
    <w:rsid w:val="0049409A"/>
    <w:rsid w:val="0049496E"/>
    <w:rsid w:val="004B2C3E"/>
    <w:rsid w:val="004C7967"/>
    <w:rsid w:val="004D352F"/>
    <w:rsid w:val="00503BCC"/>
    <w:rsid w:val="00505109"/>
    <w:rsid w:val="00505B97"/>
    <w:rsid w:val="00505D7F"/>
    <w:rsid w:val="005118BC"/>
    <w:rsid w:val="005204E8"/>
    <w:rsid w:val="00530650"/>
    <w:rsid w:val="005370BC"/>
    <w:rsid w:val="00537AE9"/>
    <w:rsid w:val="00552865"/>
    <w:rsid w:val="00581CCE"/>
    <w:rsid w:val="005A26B1"/>
    <w:rsid w:val="005D55E3"/>
    <w:rsid w:val="005D7C46"/>
    <w:rsid w:val="006067FD"/>
    <w:rsid w:val="006078D7"/>
    <w:rsid w:val="00611728"/>
    <w:rsid w:val="00612922"/>
    <w:rsid w:val="00612D3A"/>
    <w:rsid w:val="006339C5"/>
    <w:rsid w:val="00636370"/>
    <w:rsid w:val="006639B6"/>
    <w:rsid w:val="0068182D"/>
    <w:rsid w:val="006A6418"/>
    <w:rsid w:val="006C051B"/>
    <w:rsid w:val="006C077A"/>
    <w:rsid w:val="006F2B7C"/>
    <w:rsid w:val="007175F1"/>
    <w:rsid w:val="00725774"/>
    <w:rsid w:val="007307BA"/>
    <w:rsid w:val="0074242F"/>
    <w:rsid w:val="00745589"/>
    <w:rsid w:val="007635D2"/>
    <w:rsid w:val="00765325"/>
    <w:rsid w:val="00767C94"/>
    <w:rsid w:val="00771A97"/>
    <w:rsid w:val="00793263"/>
    <w:rsid w:val="00797FDB"/>
    <w:rsid w:val="007B17C8"/>
    <w:rsid w:val="007C42D2"/>
    <w:rsid w:val="007C5894"/>
    <w:rsid w:val="007D7C11"/>
    <w:rsid w:val="007E799C"/>
    <w:rsid w:val="00831E20"/>
    <w:rsid w:val="00845FA9"/>
    <w:rsid w:val="00864DCA"/>
    <w:rsid w:val="00871F9A"/>
    <w:rsid w:val="00874689"/>
    <w:rsid w:val="00883440"/>
    <w:rsid w:val="0088417A"/>
    <w:rsid w:val="0088506E"/>
    <w:rsid w:val="008A3770"/>
    <w:rsid w:val="008B0D30"/>
    <w:rsid w:val="008B1B57"/>
    <w:rsid w:val="008B3309"/>
    <w:rsid w:val="008C3F1C"/>
    <w:rsid w:val="008E037A"/>
    <w:rsid w:val="008E0BE1"/>
    <w:rsid w:val="00914784"/>
    <w:rsid w:val="00915D28"/>
    <w:rsid w:val="00927BDD"/>
    <w:rsid w:val="00951FB5"/>
    <w:rsid w:val="009601AF"/>
    <w:rsid w:val="00970D95"/>
    <w:rsid w:val="00972D80"/>
    <w:rsid w:val="0097322D"/>
    <w:rsid w:val="009B5F05"/>
    <w:rsid w:val="009D1F9D"/>
    <w:rsid w:val="009D5178"/>
    <w:rsid w:val="009F24EF"/>
    <w:rsid w:val="00A05C0E"/>
    <w:rsid w:val="00A478B5"/>
    <w:rsid w:val="00A525F4"/>
    <w:rsid w:val="00A6288E"/>
    <w:rsid w:val="00A836E2"/>
    <w:rsid w:val="00A84A7C"/>
    <w:rsid w:val="00A91205"/>
    <w:rsid w:val="00A91BC6"/>
    <w:rsid w:val="00AA099A"/>
    <w:rsid w:val="00AC457F"/>
    <w:rsid w:val="00AC4DD7"/>
    <w:rsid w:val="00AD70DF"/>
    <w:rsid w:val="00AE32F5"/>
    <w:rsid w:val="00AE5ED0"/>
    <w:rsid w:val="00AF2C1B"/>
    <w:rsid w:val="00AF73A1"/>
    <w:rsid w:val="00B134C9"/>
    <w:rsid w:val="00B147AC"/>
    <w:rsid w:val="00B16A6E"/>
    <w:rsid w:val="00B664D2"/>
    <w:rsid w:val="00B85DDB"/>
    <w:rsid w:val="00BA2D35"/>
    <w:rsid w:val="00BB298E"/>
    <w:rsid w:val="00BC6259"/>
    <w:rsid w:val="00BE3951"/>
    <w:rsid w:val="00BF3FCB"/>
    <w:rsid w:val="00C00D2B"/>
    <w:rsid w:val="00C048DE"/>
    <w:rsid w:val="00C1308B"/>
    <w:rsid w:val="00C147A9"/>
    <w:rsid w:val="00C155D6"/>
    <w:rsid w:val="00C173B5"/>
    <w:rsid w:val="00C221C2"/>
    <w:rsid w:val="00C228A9"/>
    <w:rsid w:val="00C261C9"/>
    <w:rsid w:val="00C647A2"/>
    <w:rsid w:val="00C65DE3"/>
    <w:rsid w:val="00C73C06"/>
    <w:rsid w:val="00C8365A"/>
    <w:rsid w:val="00CA30FB"/>
    <w:rsid w:val="00CB1B91"/>
    <w:rsid w:val="00CD78E8"/>
    <w:rsid w:val="00D03C97"/>
    <w:rsid w:val="00D23A80"/>
    <w:rsid w:val="00D36C74"/>
    <w:rsid w:val="00D47056"/>
    <w:rsid w:val="00D47E4B"/>
    <w:rsid w:val="00D55157"/>
    <w:rsid w:val="00D664DD"/>
    <w:rsid w:val="00D868D2"/>
    <w:rsid w:val="00D95363"/>
    <w:rsid w:val="00DD5A2D"/>
    <w:rsid w:val="00DF6627"/>
    <w:rsid w:val="00DF7CE1"/>
    <w:rsid w:val="00E002D4"/>
    <w:rsid w:val="00E23EF9"/>
    <w:rsid w:val="00E270D7"/>
    <w:rsid w:val="00E37AA0"/>
    <w:rsid w:val="00E45AF7"/>
    <w:rsid w:val="00E548FA"/>
    <w:rsid w:val="00E65210"/>
    <w:rsid w:val="00E831BD"/>
    <w:rsid w:val="00EA18DE"/>
    <w:rsid w:val="00EA1A09"/>
    <w:rsid w:val="00F02DBC"/>
    <w:rsid w:val="00F143BE"/>
    <w:rsid w:val="00F2315C"/>
    <w:rsid w:val="00F35F56"/>
    <w:rsid w:val="00F413D2"/>
    <w:rsid w:val="00F56E75"/>
    <w:rsid w:val="00F61CCA"/>
    <w:rsid w:val="00F6719C"/>
    <w:rsid w:val="00F82969"/>
    <w:rsid w:val="00F86A6A"/>
    <w:rsid w:val="00F954DD"/>
    <w:rsid w:val="00F95651"/>
    <w:rsid w:val="00F96D4B"/>
    <w:rsid w:val="00FB48A3"/>
    <w:rsid w:val="00FD1CD1"/>
    <w:rsid w:val="00FE38C1"/>
    <w:rsid w:val="00FF2C13"/>
    <w:rsid w:val="00FF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FDE"/>
    <w:rPr>
      <w:sz w:val="20"/>
      <w:szCs w:val="20"/>
    </w:rPr>
  </w:style>
  <w:style w:type="character" w:styleId="FootnoteReference">
    <w:name w:val="footnote reference"/>
    <w:basedOn w:val="DefaultParagraphFont"/>
    <w:uiPriority w:val="99"/>
    <w:semiHidden/>
    <w:unhideWhenUsed/>
    <w:rsid w:val="00042FDE"/>
    <w:rPr>
      <w:vertAlign w:val="superscript"/>
    </w:rPr>
  </w:style>
  <w:style w:type="character" w:styleId="CommentReference">
    <w:name w:val="annotation reference"/>
    <w:basedOn w:val="DefaultParagraphFont"/>
    <w:uiPriority w:val="99"/>
    <w:semiHidden/>
    <w:unhideWhenUsed/>
    <w:rsid w:val="00DF7CE1"/>
    <w:rPr>
      <w:sz w:val="16"/>
      <w:szCs w:val="16"/>
    </w:rPr>
  </w:style>
  <w:style w:type="paragraph" w:styleId="CommentText">
    <w:name w:val="annotation text"/>
    <w:basedOn w:val="Normal"/>
    <w:link w:val="CommentTextChar"/>
    <w:uiPriority w:val="99"/>
    <w:semiHidden/>
    <w:unhideWhenUsed/>
    <w:rsid w:val="00DF7CE1"/>
    <w:pPr>
      <w:spacing w:line="240" w:lineRule="auto"/>
    </w:pPr>
    <w:rPr>
      <w:sz w:val="20"/>
      <w:szCs w:val="20"/>
    </w:rPr>
  </w:style>
  <w:style w:type="character" w:customStyle="1" w:styleId="CommentTextChar">
    <w:name w:val="Comment Text Char"/>
    <w:basedOn w:val="DefaultParagraphFont"/>
    <w:link w:val="CommentText"/>
    <w:uiPriority w:val="99"/>
    <w:semiHidden/>
    <w:rsid w:val="00DF7CE1"/>
    <w:rPr>
      <w:sz w:val="20"/>
      <w:szCs w:val="20"/>
    </w:rPr>
  </w:style>
  <w:style w:type="paragraph" w:styleId="CommentSubject">
    <w:name w:val="annotation subject"/>
    <w:basedOn w:val="CommentText"/>
    <w:next w:val="CommentText"/>
    <w:link w:val="CommentSubjectChar"/>
    <w:uiPriority w:val="99"/>
    <w:semiHidden/>
    <w:unhideWhenUsed/>
    <w:rsid w:val="00DF7CE1"/>
    <w:rPr>
      <w:b/>
      <w:bCs/>
    </w:rPr>
  </w:style>
  <w:style w:type="character" w:customStyle="1" w:styleId="CommentSubjectChar">
    <w:name w:val="Comment Subject Char"/>
    <w:basedOn w:val="CommentTextChar"/>
    <w:link w:val="CommentSubject"/>
    <w:uiPriority w:val="99"/>
    <w:semiHidden/>
    <w:rsid w:val="00DF7CE1"/>
    <w:rPr>
      <w:b/>
      <w:bCs/>
      <w:sz w:val="20"/>
      <w:szCs w:val="20"/>
    </w:rPr>
  </w:style>
  <w:style w:type="paragraph" w:styleId="BalloonText">
    <w:name w:val="Balloon Text"/>
    <w:basedOn w:val="Normal"/>
    <w:link w:val="BalloonTextChar"/>
    <w:uiPriority w:val="99"/>
    <w:semiHidden/>
    <w:unhideWhenUsed/>
    <w:rsid w:val="00DF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E1"/>
    <w:rPr>
      <w:rFonts w:ascii="Tahoma" w:hAnsi="Tahoma" w:cs="Tahoma"/>
      <w:sz w:val="16"/>
      <w:szCs w:val="16"/>
    </w:rPr>
  </w:style>
  <w:style w:type="paragraph" w:styleId="ListParagraph">
    <w:name w:val="List Paragraph"/>
    <w:basedOn w:val="Normal"/>
    <w:uiPriority w:val="34"/>
    <w:qFormat/>
    <w:rsid w:val="008A3770"/>
    <w:pPr>
      <w:ind w:left="720"/>
      <w:contextualSpacing/>
    </w:pPr>
  </w:style>
  <w:style w:type="paragraph" w:styleId="Header">
    <w:name w:val="header"/>
    <w:basedOn w:val="Normal"/>
    <w:link w:val="HeaderChar"/>
    <w:uiPriority w:val="99"/>
    <w:unhideWhenUsed/>
    <w:rsid w:val="00191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FE2"/>
  </w:style>
  <w:style w:type="paragraph" w:styleId="Footer">
    <w:name w:val="footer"/>
    <w:basedOn w:val="Normal"/>
    <w:link w:val="FooterChar"/>
    <w:uiPriority w:val="99"/>
    <w:unhideWhenUsed/>
    <w:rsid w:val="00191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FE2"/>
  </w:style>
  <w:style w:type="character" w:styleId="Hyperlink">
    <w:name w:val="Hyperlink"/>
    <w:basedOn w:val="DefaultParagraphFont"/>
    <w:uiPriority w:val="99"/>
    <w:unhideWhenUsed/>
    <w:rsid w:val="00A91BC6"/>
    <w:rPr>
      <w:color w:val="0000FF" w:themeColor="hyperlink"/>
      <w:u w:val="single"/>
    </w:rPr>
  </w:style>
  <w:style w:type="character" w:customStyle="1" w:styleId="citationauthor">
    <w:name w:val="citationauthor"/>
    <w:basedOn w:val="DefaultParagraphFont"/>
    <w:rsid w:val="00A91BC6"/>
  </w:style>
  <w:style w:type="character" w:customStyle="1" w:styleId="citationarticleorsectiontitle">
    <w:name w:val="citationarticleorsectiontitle"/>
    <w:basedOn w:val="DefaultParagraphFont"/>
    <w:rsid w:val="00A91BC6"/>
  </w:style>
  <w:style w:type="character" w:customStyle="1" w:styleId="citationsource">
    <w:name w:val="citationsource"/>
    <w:basedOn w:val="DefaultParagraphFont"/>
    <w:rsid w:val="00A91BC6"/>
  </w:style>
  <w:style w:type="character" w:customStyle="1" w:styleId="citationvolume">
    <w:name w:val="citationvolume"/>
    <w:basedOn w:val="DefaultParagraphFont"/>
    <w:rsid w:val="00A91BC6"/>
  </w:style>
  <w:style w:type="character" w:customStyle="1" w:styleId="citationspagevalue">
    <w:name w:val="citationspagevalue"/>
    <w:basedOn w:val="DefaultParagraphFont"/>
    <w:rsid w:val="00A91BC6"/>
  </w:style>
  <w:style w:type="character" w:customStyle="1" w:styleId="citationdate">
    <w:name w:val="citationdate"/>
    <w:basedOn w:val="DefaultParagraphFont"/>
    <w:rsid w:val="00A91BC6"/>
  </w:style>
  <w:style w:type="paragraph" w:styleId="NormalWeb">
    <w:name w:val="Normal (Web)"/>
    <w:basedOn w:val="Normal"/>
    <w:uiPriority w:val="99"/>
    <w:semiHidden/>
    <w:unhideWhenUsed/>
    <w:rsid w:val="0046069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2F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FDE"/>
    <w:rPr>
      <w:sz w:val="20"/>
      <w:szCs w:val="20"/>
    </w:rPr>
  </w:style>
  <w:style w:type="character" w:styleId="FootnoteReference">
    <w:name w:val="footnote reference"/>
    <w:basedOn w:val="DefaultParagraphFont"/>
    <w:uiPriority w:val="99"/>
    <w:semiHidden/>
    <w:unhideWhenUsed/>
    <w:rsid w:val="00042FDE"/>
    <w:rPr>
      <w:vertAlign w:val="superscript"/>
    </w:rPr>
  </w:style>
  <w:style w:type="character" w:styleId="CommentReference">
    <w:name w:val="annotation reference"/>
    <w:basedOn w:val="DefaultParagraphFont"/>
    <w:uiPriority w:val="99"/>
    <w:semiHidden/>
    <w:unhideWhenUsed/>
    <w:rsid w:val="00DF7CE1"/>
    <w:rPr>
      <w:sz w:val="16"/>
      <w:szCs w:val="16"/>
    </w:rPr>
  </w:style>
  <w:style w:type="paragraph" w:styleId="CommentText">
    <w:name w:val="annotation text"/>
    <w:basedOn w:val="Normal"/>
    <w:link w:val="CommentTextChar"/>
    <w:uiPriority w:val="99"/>
    <w:semiHidden/>
    <w:unhideWhenUsed/>
    <w:rsid w:val="00DF7CE1"/>
    <w:pPr>
      <w:spacing w:line="240" w:lineRule="auto"/>
    </w:pPr>
    <w:rPr>
      <w:sz w:val="20"/>
      <w:szCs w:val="20"/>
    </w:rPr>
  </w:style>
  <w:style w:type="character" w:customStyle="1" w:styleId="CommentTextChar">
    <w:name w:val="Comment Text Char"/>
    <w:basedOn w:val="DefaultParagraphFont"/>
    <w:link w:val="CommentText"/>
    <w:uiPriority w:val="99"/>
    <w:semiHidden/>
    <w:rsid w:val="00DF7CE1"/>
    <w:rPr>
      <w:sz w:val="20"/>
      <w:szCs w:val="20"/>
    </w:rPr>
  </w:style>
  <w:style w:type="paragraph" w:styleId="CommentSubject">
    <w:name w:val="annotation subject"/>
    <w:basedOn w:val="CommentText"/>
    <w:next w:val="CommentText"/>
    <w:link w:val="CommentSubjectChar"/>
    <w:uiPriority w:val="99"/>
    <w:semiHidden/>
    <w:unhideWhenUsed/>
    <w:rsid w:val="00DF7CE1"/>
    <w:rPr>
      <w:b/>
      <w:bCs/>
    </w:rPr>
  </w:style>
  <w:style w:type="character" w:customStyle="1" w:styleId="CommentSubjectChar">
    <w:name w:val="Comment Subject Char"/>
    <w:basedOn w:val="CommentTextChar"/>
    <w:link w:val="CommentSubject"/>
    <w:uiPriority w:val="99"/>
    <w:semiHidden/>
    <w:rsid w:val="00DF7CE1"/>
    <w:rPr>
      <w:b/>
      <w:bCs/>
      <w:sz w:val="20"/>
      <w:szCs w:val="20"/>
    </w:rPr>
  </w:style>
  <w:style w:type="paragraph" w:styleId="BalloonText">
    <w:name w:val="Balloon Text"/>
    <w:basedOn w:val="Normal"/>
    <w:link w:val="BalloonTextChar"/>
    <w:uiPriority w:val="99"/>
    <w:semiHidden/>
    <w:unhideWhenUsed/>
    <w:rsid w:val="00DF7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CE1"/>
    <w:rPr>
      <w:rFonts w:ascii="Tahoma" w:hAnsi="Tahoma" w:cs="Tahoma"/>
      <w:sz w:val="16"/>
      <w:szCs w:val="16"/>
    </w:rPr>
  </w:style>
  <w:style w:type="paragraph" w:styleId="ListParagraph">
    <w:name w:val="List Paragraph"/>
    <w:basedOn w:val="Normal"/>
    <w:uiPriority w:val="34"/>
    <w:qFormat/>
    <w:rsid w:val="008A3770"/>
    <w:pPr>
      <w:ind w:left="720"/>
      <w:contextualSpacing/>
    </w:pPr>
  </w:style>
  <w:style w:type="paragraph" w:styleId="Header">
    <w:name w:val="header"/>
    <w:basedOn w:val="Normal"/>
    <w:link w:val="HeaderChar"/>
    <w:uiPriority w:val="99"/>
    <w:unhideWhenUsed/>
    <w:rsid w:val="00191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FE2"/>
  </w:style>
  <w:style w:type="paragraph" w:styleId="Footer">
    <w:name w:val="footer"/>
    <w:basedOn w:val="Normal"/>
    <w:link w:val="FooterChar"/>
    <w:uiPriority w:val="99"/>
    <w:unhideWhenUsed/>
    <w:rsid w:val="00191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FE2"/>
  </w:style>
  <w:style w:type="character" w:styleId="Hyperlink">
    <w:name w:val="Hyperlink"/>
    <w:basedOn w:val="DefaultParagraphFont"/>
    <w:uiPriority w:val="99"/>
    <w:unhideWhenUsed/>
    <w:rsid w:val="00A91BC6"/>
    <w:rPr>
      <w:color w:val="0000FF" w:themeColor="hyperlink"/>
      <w:u w:val="single"/>
    </w:rPr>
  </w:style>
  <w:style w:type="character" w:customStyle="1" w:styleId="citationauthor">
    <w:name w:val="citationauthor"/>
    <w:basedOn w:val="DefaultParagraphFont"/>
    <w:rsid w:val="00A91BC6"/>
  </w:style>
  <w:style w:type="character" w:customStyle="1" w:styleId="citationarticleorsectiontitle">
    <w:name w:val="citationarticleorsectiontitle"/>
    <w:basedOn w:val="DefaultParagraphFont"/>
    <w:rsid w:val="00A91BC6"/>
  </w:style>
  <w:style w:type="character" w:customStyle="1" w:styleId="citationsource">
    <w:name w:val="citationsource"/>
    <w:basedOn w:val="DefaultParagraphFont"/>
    <w:rsid w:val="00A91BC6"/>
  </w:style>
  <w:style w:type="character" w:customStyle="1" w:styleId="citationvolume">
    <w:name w:val="citationvolume"/>
    <w:basedOn w:val="DefaultParagraphFont"/>
    <w:rsid w:val="00A91BC6"/>
  </w:style>
  <w:style w:type="character" w:customStyle="1" w:styleId="citationspagevalue">
    <w:name w:val="citationspagevalue"/>
    <w:basedOn w:val="DefaultParagraphFont"/>
    <w:rsid w:val="00A91BC6"/>
  </w:style>
  <w:style w:type="character" w:customStyle="1" w:styleId="citationdate">
    <w:name w:val="citationdate"/>
    <w:basedOn w:val="DefaultParagraphFont"/>
    <w:rsid w:val="00A91BC6"/>
  </w:style>
  <w:style w:type="paragraph" w:styleId="NormalWeb">
    <w:name w:val="Normal (Web)"/>
    <w:basedOn w:val="Normal"/>
    <w:uiPriority w:val="99"/>
    <w:semiHidden/>
    <w:unhideWhenUsed/>
    <w:rsid w:val="004606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2109</Words>
  <Characters>11980</Characters>
  <Application>Microsoft Office Word</Application>
  <DocSecurity>0</DocSecurity>
  <Lines>176</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Freas</dc:creator>
  <cp:lastModifiedBy>Stephanie R. Freas</cp:lastModifiedBy>
  <cp:revision>2</cp:revision>
  <dcterms:created xsi:type="dcterms:W3CDTF">2013-02-25T04:46:00Z</dcterms:created>
  <dcterms:modified xsi:type="dcterms:W3CDTF">2013-02-25T04:46:00Z</dcterms:modified>
</cp:coreProperties>
</file>